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A35" w:rsidRPr="00B23AD5" w:rsidRDefault="00BC6A35" w:rsidP="00D639D8">
      <w:pPr>
        <w:spacing w:after="0"/>
        <w:jc w:val="center"/>
        <w:rPr>
          <w:rFonts w:ascii="Garamond" w:hAnsi="Garamond"/>
          <w:b/>
          <w:sz w:val="28"/>
          <w:szCs w:val="28"/>
        </w:rPr>
      </w:pPr>
      <w:bookmarkStart w:id="0" w:name="_GoBack"/>
      <w:bookmarkEnd w:id="0"/>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BC6A35" w:rsidRPr="00B23AD5" w:rsidRDefault="00BC6A35" w:rsidP="00D639D8">
      <w:pPr>
        <w:spacing w:after="0"/>
        <w:jc w:val="center"/>
        <w:rPr>
          <w:rFonts w:ascii="Garamond" w:hAnsi="Garamond"/>
          <w:b/>
          <w:sz w:val="28"/>
          <w:szCs w:val="28"/>
        </w:rPr>
      </w:pPr>
      <w:r>
        <w:rPr>
          <w:rFonts w:ascii="Garamond" w:hAnsi="Garamond"/>
          <w:b/>
          <w:sz w:val="28"/>
          <w:szCs w:val="28"/>
        </w:rPr>
        <w:t>ELA Grade 3</w:t>
      </w:r>
    </w:p>
    <w:p w:rsidR="00BC6A35" w:rsidRPr="00B23AD5" w:rsidRDefault="00BC6A35" w:rsidP="00D639D8">
      <w:pPr>
        <w:spacing w:after="0"/>
        <w:jc w:val="center"/>
        <w:rPr>
          <w:rFonts w:ascii="Garamond" w:hAnsi="Garamond"/>
          <w:b/>
          <w:sz w:val="28"/>
          <w:szCs w:val="28"/>
        </w:rPr>
      </w:pPr>
      <w:r w:rsidRPr="00B23AD5">
        <w:rPr>
          <w:rFonts w:ascii="Garamond" w:hAnsi="Garamond"/>
          <w:b/>
          <w:sz w:val="28"/>
          <w:szCs w:val="28"/>
        </w:rPr>
        <w:t>Unit 1</w:t>
      </w:r>
    </w:p>
    <w:p w:rsidR="00BC6A35" w:rsidRPr="00B23AD5" w:rsidRDefault="00BC6A3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BC6A35" w:rsidRPr="00B23AD5" w:rsidRDefault="00BC6A35" w:rsidP="00626647">
      <w:pPr>
        <w:spacing w:after="0"/>
        <w:rPr>
          <w:rFonts w:ascii="Garamond" w:hAnsi="Garamond"/>
          <w:b/>
          <w:sz w:val="28"/>
          <w:szCs w:val="28"/>
        </w:rPr>
      </w:pPr>
    </w:p>
    <w:p w:rsidR="00BC6A35" w:rsidRPr="00B23AD5" w:rsidRDefault="00BC6A35" w:rsidP="00626647">
      <w:pPr>
        <w:spacing w:after="0"/>
        <w:rPr>
          <w:rFonts w:ascii="Garamond" w:hAnsi="Garamond"/>
          <w:b/>
          <w:sz w:val="28"/>
          <w:szCs w:val="28"/>
        </w:rPr>
      </w:pPr>
    </w:p>
    <w:p w:rsidR="00BC6A35" w:rsidRPr="00B23AD5" w:rsidRDefault="00BC6A35" w:rsidP="00626647">
      <w:pPr>
        <w:spacing w:after="0"/>
        <w:rPr>
          <w:rFonts w:ascii="Garamond" w:hAnsi="Garamond"/>
          <w:b/>
          <w:sz w:val="28"/>
          <w:szCs w:val="28"/>
        </w:rPr>
      </w:pPr>
      <w:r w:rsidRPr="00B23AD5">
        <w:rPr>
          <w:rFonts w:ascii="Garamond" w:hAnsi="Garamond"/>
          <w:b/>
          <w:sz w:val="28"/>
          <w:szCs w:val="28"/>
          <w:highlight w:val="green"/>
        </w:rPr>
        <w:t>Unit 1 Title:</w:t>
      </w:r>
    </w:p>
    <w:p w:rsidR="00BC6A35" w:rsidRPr="00DD1CA1" w:rsidRDefault="00BC6A35" w:rsidP="007942DD">
      <w:pPr>
        <w:shd w:val="clear" w:color="auto" w:fill="FFFFFF"/>
        <w:rPr>
          <w:rFonts w:ascii="Garamond" w:hAnsi="Garamond"/>
          <w:sz w:val="28"/>
          <w:szCs w:val="28"/>
        </w:rPr>
      </w:pPr>
      <w:r w:rsidRPr="00B23AD5">
        <w:rPr>
          <w:rFonts w:ascii="Garamond" w:hAnsi="Garamond"/>
          <w:b/>
          <w:sz w:val="28"/>
          <w:szCs w:val="28"/>
        </w:rPr>
        <w:t xml:space="preserve">Rationale: </w:t>
      </w:r>
      <w:r w:rsidRPr="00DD1CA1">
        <w:rPr>
          <w:rFonts w:ascii="Garamond" w:hAnsi="Garamond"/>
          <w:sz w:val="28"/>
          <w:szCs w:val="28"/>
        </w:rPr>
        <w:t>Students who are college and career ready value evidence, build strong content knowledge, comprehend as well as critique, problem solve and use technology and digital media strategically and capably.</w:t>
      </w:r>
    </w:p>
    <w:p w:rsidR="00BC6A35" w:rsidRPr="00B23AD5" w:rsidRDefault="00BC6A3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BC6A35" w:rsidRPr="00B23AD5" w:rsidTr="00EF3032">
        <w:tc>
          <w:tcPr>
            <w:tcW w:w="11016" w:type="dxa"/>
            <w:gridSpan w:val="2"/>
            <w:shd w:val="clear" w:color="auto" w:fill="4F81BD"/>
          </w:tcPr>
          <w:p w:rsidR="00BC6A35" w:rsidRPr="00B23AD5" w:rsidRDefault="00BC6A3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BC6A35" w:rsidRPr="00B23AD5" w:rsidTr="00EF3032">
        <w:tc>
          <w:tcPr>
            <w:tcW w:w="11016" w:type="dxa"/>
            <w:gridSpan w:val="2"/>
          </w:tcPr>
          <w:p w:rsidR="00BC6A35" w:rsidRPr="00B23AD5" w:rsidRDefault="00BC6A3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BC6A35" w:rsidRPr="00B23AD5" w:rsidRDefault="00BC6A3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BC6A35" w:rsidRPr="00B23AD5" w:rsidRDefault="00BC6A35" w:rsidP="00432AAD">
            <w:pPr>
              <w:spacing w:after="0" w:line="240" w:lineRule="auto"/>
              <w:rPr>
                <w:rFonts w:ascii="Garamond" w:hAnsi="Garamond"/>
                <w:b/>
                <w:sz w:val="28"/>
                <w:szCs w:val="28"/>
              </w:rPr>
            </w:pPr>
          </w:p>
          <w:p w:rsidR="00BC6A35" w:rsidRDefault="00BC6A35" w:rsidP="00EA6235">
            <w:pPr>
              <w:spacing w:after="0" w:line="240" w:lineRule="auto"/>
              <w:rPr>
                <w:rFonts w:ascii="Garamond" w:hAnsi="Garamond"/>
                <w:b/>
                <w:sz w:val="28"/>
                <w:szCs w:val="28"/>
                <w:u w:val="single"/>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Literature</w:t>
            </w:r>
          </w:p>
          <w:p w:rsidR="00BC6A35" w:rsidRPr="00B23AD5" w:rsidRDefault="00BC6A35" w:rsidP="00432AAD">
            <w:pPr>
              <w:spacing w:after="0" w:line="240" w:lineRule="auto"/>
              <w:rPr>
                <w:rFonts w:ascii="Garamond" w:hAnsi="Garamond"/>
                <w:b/>
                <w:sz w:val="28"/>
                <w:szCs w:val="28"/>
                <w:u w:val="single"/>
              </w:rPr>
            </w:pPr>
          </w:p>
          <w:p w:rsidR="00BC6A35" w:rsidRDefault="00BC6A35" w:rsidP="00EA6235">
            <w:pPr>
              <w:spacing w:after="0" w:line="240" w:lineRule="auto"/>
              <w:rPr>
                <w:rFonts w:ascii="Garamond" w:hAnsi="Garamond"/>
                <w:b/>
                <w:sz w:val="28"/>
                <w:szCs w:val="28"/>
                <w:u w:val="single"/>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Information</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Determine the main idea of a text; recount the key details and explain how they support the main idea(RI. 3.2)</w:t>
            </w:r>
          </w:p>
          <w:p w:rsidR="00BC6A35" w:rsidRPr="00DD1CA1" w:rsidRDefault="00BC6A35" w:rsidP="00DD1CA1">
            <w:pPr>
              <w:spacing w:after="0" w:line="240" w:lineRule="auto"/>
              <w:rPr>
                <w:rFonts w:ascii="Garamond" w:hAnsi="Garamond"/>
                <w:b/>
                <w:sz w:val="28"/>
                <w:szCs w:val="28"/>
                <w:highlight w:val="yellow"/>
              </w:rPr>
            </w:pPr>
          </w:p>
          <w:p w:rsidR="00BC6A35" w:rsidRDefault="00BC6A35" w:rsidP="00DD1CA1">
            <w:pPr>
              <w:spacing w:after="0" w:line="240" w:lineRule="auto"/>
              <w:rPr>
                <w:rFonts w:ascii="Garamond" w:hAnsi="Garamond"/>
                <w:b/>
                <w:sz w:val="28"/>
                <w:szCs w:val="28"/>
              </w:rPr>
            </w:pPr>
            <w:r w:rsidRPr="00DD1CA1">
              <w:rPr>
                <w:rFonts w:ascii="Garamond" w:hAnsi="Garamond"/>
                <w:b/>
                <w:sz w:val="28"/>
                <w:szCs w:val="28"/>
                <w:highlight w:val="yellow"/>
              </w:rPr>
              <w:t>Use information gained from illustrations (e.g., maps, photographs) and the words in a text to demonstrate understanding of the text (e.g., where, when, why, and how key events occur) (RI.3.7)</w:t>
            </w:r>
          </w:p>
          <w:p w:rsidR="00BC6A35" w:rsidRDefault="00BC6A35" w:rsidP="00DD1CA1">
            <w:pPr>
              <w:spacing w:after="0" w:line="240" w:lineRule="auto"/>
              <w:rPr>
                <w:rFonts w:ascii="Garamond" w:hAnsi="Garamond"/>
                <w:b/>
                <w:sz w:val="28"/>
                <w:szCs w:val="28"/>
              </w:rPr>
            </w:pPr>
          </w:p>
          <w:p w:rsidR="00BC6A35" w:rsidRDefault="00BC6A35" w:rsidP="00DD1CA1">
            <w:p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940CF2">
              <w:rPr>
                <w:rFonts w:ascii="Garamond" w:hAnsi="Garamond"/>
                <w:b/>
                <w:i/>
                <w:sz w:val="28"/>
                <w:szCs w:val="28"/>
              </w:rPr>
              <w:t>grade 3 topic or subject area</w:t>
            </w:r>
            <w:r>
              <w:rPr>
                <w:rFonts w:ascii="Garamond" w:hAnsi="Garamond"/>
                <w:b/>
                <w:sz w:val="28"/>
                <w:szCs w:val="28"/>
              </w:rPr>
              <w:t>. (RI.3.4)</w:t>
            </w:r>
          </w:p>
          <w:p w:rsidR="00BC6A35" w:rsidRDefault="00BC6A35" w:rsidP="00DD1CA1">
            <w:pPr>
              <w:spacing w:after="0" w:line="240" w:lineRule="auto"/>
              <w:rPr>
                <w:rFonts w:ascii="Garamond" w:hAnsi="Garamond"/>
                <w:b/>
                <w:sz w:val="28"/>
                <w:szCs w:val="28"/>
              </w:rPr>
            </w:pPr>
          </w:p>
          <w:p w:rsidR="00BC6A35" w:rsidRPr="00DD1CA1" w:rsidRDefault="00BC6A35" w:rsidP="00DD1CA1">
            <w:pPr>
              <w:spacing w:after="0" w:line="240" w:lineRule="auto"/>
              <w:rPr>
                <w:rFonts w:ascii="Garamond" w:hAnsi="Garamond"/>
                <w:b/>
                <w:sz w:val="28"/>
                <w:szCs w:val="28"/>
              </w:rPr>
            </w:pPr>
            <w:r>
              <w:rPr>
                <w:rFonts w:ascii="Garamond" w:hAnsi="Garamond"/>
                <w:b/>
                <w:sz w:val="28"/>
                <w:szCs w:val="28"/>
              </w:rPr>
              <w:t>By the end of the year, read and comprehend informational texts, including history/social studies, science, technical texts, at the high end of the grades 2-3 text complexity band independently and proficiently. (RI.3.10)</w:t>
            </w:r>
          </w:p>
          <w:p w:rsidR="00BC6A35" w:rsidRPr="00DD1CA1" w:rsidRDefault="00BC6A35" w:rsidP="00DD1CA1">
            <w:pPr>
              <w:spacing w:after="0" w:line="240" w:lineRule="auto"/>
              <w:rPr>
                <w:rFonts w:ascii="Garamond" w:hAnsi="Garamond"/>
                <w:b/>
                <w:sz w:val="28"/>
                <w:szCs w:val="28"/>
                <w:u w:val="single"/>
              </w:rPr>
            </w:pPr>
          </w:p>
          <w:p w:rsidR="00BC6A35" w:rsidRPr="007942DD" w:rsidRDefault="00BC6A35" w:rsidP="00EA6235">
            <w:pPr>
              <w:spacing w:after="0" w:line="240" w:lineRule="auto"/>
              <w:rPr>
                <w:rFonts w:ascii="Garamond" w:hAnsi="Garamond"/>
                <w:b/>
                <w:sz w:val="28"/>
                <w:szCs w:val="28"/>
                <w:highlight w:val="yellow"/>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p>
          <w:p w:rsidR="00BC6A35" w:rsidRDefault="00BC6A35"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BC6A35" w:rsidRDefault="00BC6A35" w:rsidP="00432AAD">
            <w:pPr>
              <w:spacing w:after="0" w:line="240" w:lineRule="auto"/>
              <w:rPr>
                <w:rFonts w:ascii="Garamond" w:hAnsi="Garamond"/>
                <w:sz w:val="28"/>
                <w:szCs w:val="28"/>
              </w:rPr>
            </w:pPr>
          </w:p>
          <w:p w:rsidR="00BC6A35" w:rsidRDefault="00BC6A35" w:rsidP="00432AAD">
            <w:p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(RF.3.3 a-d)</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 xml:space="preserve">Identify and know the meaning of most common prefixes and derivational        </w:t>
            </w:r>
          </w:p>
          <w:p w:rsidR="00BC6A35" w:rsidRDefault="00BC6A35" w:rsidP="00940CF2">
            <w:pPr>
              <w:spacing w:after="0" w:line="240" w:lineRule="auto"/>
              <w:ind w:left="720"/>
              <w:rPr>
                <w:rFonts w:ascii="Garamond" w:hAnsi="Garamond"/>
                <w:b/>
                <w:sz w:val="28"/>
                <w:szCs w:val="28"/>
              </w:rPr>
            </w:pPr>
            <w:r>
              <w:rPr>
                <w:rFonts w:ascii="Garamond" w:hAnsi="Garamond"/>
                <w:b/>
                <w:sz w:val="28"/>
                <w:szCs w:val="28"/>
              </w:rPr>
              <w:t>suffixes.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Decode words with common Latin suffixes.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 xml:space="preserve">Decode </w:t>
            </w:r>
            <w:proofErr w:type="spellStart"/>
            <w:r>
              <w:rPr>
                <w:rFonts w:ascii="Garamond" w:hAnsi="Garamond"/>
                <w:b/>
                <w:sz w:val="28"/>
                <w:szCs w:val="28"/>
              </w:rPr>
              <w:t>multisyllable</w:t>
            </w:r>
            <w:proofErr w:type="spellEnd"/>
            <w:r>
              <w:rPr>
                <w:rFonts w:ascii="Garamond" w:hAnsi="Garamond"/>
                <w:b/>
                <w:sz w:val="28"/>
                <w:szCs w:val="28"/>
              </w:rPr>
              <w:t xml:space="preserve"> words.</w:t>
            </w:r>
          </w:p>
          <w:p w:rsidR="00BC6A35" w:rsidRDefault="00BC6A35" w:rsidP="00940CF2">
            <w:pPr>
              <w:numPr>
                <w:ilvl w:val="0"/>
                <w:numId w:val="10"/>
              </w:numPr>
              <w:spacing w:after="0" w:line="240" w:lineRule="auto"/>
              <w:rPr>
                <w:rFonts w:ascii="Garamond" w:hAnsi="Garamond"/>
                <w:b/>
                <w:sz w:val="28"/>
                <w:szCs w:val="28"/>
              </w:rPr>
            </w:pPr>
            <w:r>
              <w:rPr>
                <w:rFonts w:ascii="Garamond" w:hAnsi="Garamond"/>
                <w:b/>
                <w:sz w:val="28"/>
                <w:szCs w:val="28"/>
              </w:rPr>
              <w:t>Read grade-appropriate irregularly spelled words.</w:t>
            </w:r>
          </w:p>
          <w:p w:rsidR="00BC6A35" w:rsidRPr="00B23AD5" w:rsidRDefault="00BC6A35" w:rsidP="00432AAD">
            <w:pPr>
              <w:spacing w:after="0" w:line="240" w:lineRule="auto"/>
              <w:rPr>
                <w:rFonts w:ascii="Garamond" w:hAnsi="Garamond"/>
                <w:b/>
                <w:sz w:val="28"/>
                <w:szCs w:val="28"/>
              </w:rPr>
            </w:pPr>
            <w:r>
              <w:rPr>
                <w:rFonts w:ascii="Garamond" w:hAnsi="Garamond"/>
                <w:b/>
                <w:sz w:val="28"/>
                <w:szCs w:val="28"/>
              </w:rPr>
              <w:t xml:space="preserve">           </w:t>
            </w:r>
          </w:p>
          <w:p w:rsidR="00BC6A35" w:rsidRDefault="00BC6A35" w:rsidP="00432AAD">
            <w:pPr>
              <w:spacing w:after="0" w:line="240" w:lineRule="auto"/>
              <w:rPr>
                <w:rFonts w:ascii="Garamond" w:hAnsi="Garamond"/>
                <w:b/>
                <w:sz w:val="28"/>
                <w:szCs w:val="28"/>
              </w:rPr>
            </w:pPr>
            <w:r>
              <w:rPr>
                <w:rFonts w:ascii="Garamond" w:hAnsi="Garamond"/>
                <w:b/>
                <w:sz w:val="28"/>
                <w:szCs w:val="28"/>
              </w:rPr>
              <w:t>Read with sufficient accuracy and fluency to support comprehension. (RF.3.4. a and c)</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Read grade-level text with purpose and understanding.</w:t>
            </w:r>
          </w:p>
          <w:p w:rsidR="00BC6A35" w:rsidRDefault="00BC6A35" w:rsidP="00B407D9">
            <w:pPr>
              <w:numPr>
                <w:ilvl w:val="0"/>
                <w:numId w:val="12"/>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BC6A35" w:rsidRPr="00B23AD5" w:rsidRDefault="00BC6A35" w:rsidP="00B407D9">
            <w:pPr>
              <w:spacing w:after="0" w:line="240" w:lineRule="auto"/>
              <w:ind w:left="780"/>
              <w:rPr>
                <w:rFonts w:ascii="Garamond" w:hAnsi="Garamond"/>
                <w:b/>
                <w:sz w:val="28"/>
                <w:szCs w:val="28"/>
              </w:rPr>
            </w:pPr>
          </w:p>
          <w:p w:rsidR="00BC6A35" w:rsidRDefault="00BC6A35"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informative/explanatory texts to examine a topic and convey ideas and information clearly. (W.3.2 a-d)</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a. Introduce a topic and group related information together; include illustrations when useful to aiding comprehension.</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b. Develop the topic with facts, definitions, and details.</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 xml:space="preserve">c. Use linking words and phrases (e.g., also, another, and, </w:t>
            </w:r>
            <w:proofErr w:type="spellStart"/>
            <w:r w:rsidRPr="00DD1CA1">
              <w:rPr>
                <w:rFonts w:ascii="Garamond" w:hAnsi="Garamond"/>
                <w:b/>
                <w:sz w:val="28"/>
                <w:szCs w:val="28"/>
                <w:highlight w:val="yellow"/>
              </w:rPr>
              <w:t>more,but</w:t>
            </w:r>
            <w:proofErr w:type="spellEnd"/>
            <w:r w:rsidRPr="00DD1CA1">
              <w:rPr>
                <w:rFonts w:ascii="Garamond" w:hAnsi="Garamond"/>
                <w:b/>
                <w:sz w:val="28"/>
                <w:szCs w:val="28"/>
                <w:highlight w:val="yellow"/>
              </w:rPr>
              <w:t>) to connect ideas within categories of information.</w:t>
            </w:r>
          </w:p>
          <w:p w:rsidR="00BC6A35" w:rsidRPr="00DD1CA1" w:rsidRDefault="00BC6A35" w:rsidP="00DD1CA1">
            <w:pPr>
              <w:spacing w:after="0" w:line="240" w:lineRule="auto"/>
              <w:ind w:left="720"/>
              <w:rPr>
                <w:rFonts w:ascii="Garamond" w:hAnsi="Garamond"/>
                <w:b/>
                <w:sz w:val="28"/>
                <w:szCs w:val="28"/>
                <w:highlight w:val="yellow"/>
              </w:rPr>
            </w:pPr>
            <w:r w:rsidRPr="00DD1CA1">
              <w:rPr>
                <w:rFonts w:ascii="Garamond" w:hAnsi="Garamond"/>
                <w:b/>
                <w:sz w:val="28"/>
                <w:szCs w:val="28"/>
                <w:highlight w:val="yellow"/>
              </w:rPr>
              <w:t>d. Provide a concluding statement or section</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narratives to develop real or imagined experiences or</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events using effective technique, descriptive details, and clear event sequences. (W.3.3)</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adults, produce writing in which the development and organization are appropriate to task and purpose. (Grade-specific expectations for writing types are defined in standards 1–3 above.)</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(W.3.4)</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 xml:space="preserve">With guidance and support from adults, use technology to produce and publish writing </w:t>
            </w:r>
            <w:r w:rsidRPr="00DD1CA1">
              <w:rPr>
                <w:rFonts w:ascii="Garamond" w:hAnsi="Garamond"/>
                <w:b/>
                <w:sz w:val="28"/>
                <w:szCs w:val="28"/>
                <w:highlight w:val="yellow"/>
              </w:rPr>
              <w:lastRenderedPageBreak/>
              <w:t>(using keyboarding skills) as well as to interact and collaborate with others. (W.3.6)</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Conduct short research projects that build knowledge about a topic. (W.3.7)</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Recall information from experiences or gather information from print and digital sources; take brief notes on sources and sort evidence into provided categories. (W.3.8)</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highlight w:val="yellow"/>
              </w:rPr>
            </w:pPr>
            <w:r w:rsidRPr="00DD1CA1">
              <w:rPr>
                <w:rFonts w:ascii="Garamond" w:hAnsi="Garamond"/>
                <w:b/>
                <w:sz w:val="28"/>
                <w:szCs w:val="28"/>
                <w:highlight w:val="yellow"/>
              </w:rPr>
              <w:t>Write routinely over extended time frames (time for research, reflection, and revision) and shorter time frames (a single sitting or a day or two) for a range of discipline specific tasks, purposes, and audiences. (W.3.10)</w:t>
            </w:r>
          </w:p>
          <w:p w:rsidR="00BC6A35" w:rsidRPr="00DD1CA1" w:rsidRDefault="00BC6A35" w:rsidP="00DD1CA1">
            <w:pPr>
              <w:spacing w:after="0" w:line="240" w:lineRule="auto"/>
              <w:rPr>
                <w:rFonts w:ascii="Garamond" w:hAnsi="Garamond"/>
                <w:b/>
                <w:sz w:val="28"/>
                <w:szCs w:val="28"/>
                <w:highlight w:val="yellow"/>
              </w:rPr>
            </w:pPr>
          </w:p>
          <w:p w:rsidR="00BC6A35" w:rsidRPr="00DD1CA1" w:rsidRDefault="00BC6A35" w:rsidP="00DD1CA1">
            <w:pPr>
              <w:spacing w:after="0" w:line="240" w:lineRule="auto"/>
              <w:rPr>
                <w:rFonts w:ascii="Garamond" w:hAnsi="Garamond"/>
                <w:b/>
                <w:sz w:val="28"/>
                <w:szCs w:val="28"/>
              </w:rPr>
            </w:pPr>
            <w:r w:rsidRPr="00DD1CA1">
              <w:rPr>
                <w:rFonts w:ascii="Garamond" w:hAnsi="Garamond"/>
                <w:b/>
                <w:sz w:val="28"/>
                <w:szCs w:val="28"/>
                <w:highlight w:val="yellow"/>
              </w:rPr>
              <w:t>Create and present a poem, narrative, play, art work, or personal response to a particular author or theme studied in class (W.3.11)</w:t>
            </w:r>
          </w:p>
          <w:p w:rsidR="00BC6A35" w:rsidRDefault="00BC6A35" w:rsidP="00584AE7">
            <w:pPr>
              <w:autoSpaceDE w:val="0"/>
              <w:autoSpaceDN w:val="0"/>
              <w:adjustRightInd w:val="0"/>
              <w:spacing w:after="0" w:line="240" w:lineRule="auto"/>
              <w:rPr>
                <w:rFonts w:ascii="Garamond" w:hAnsi="Garamond" w:cs="Garamond"/>
                <w:b/>
                <w:sz w:val="28"/>
                <w:szCs w:val="28"/>
              </w:rPr>
            </w:pPr>
          </w:p>
          <w:p w:rsidR="00BC6A35" w:rsidRPr="00DD1CA1" w:rsidRDefault="00BC6A35"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BC6A35" w:rsidRDefault="00BC6A35" w:rsidP="00432AAD">
            <w:pPr>
              <w:spacing w:after="0" w:line="240" w:lineRule="auto"/>
              <w:rPr>
                <w:rFonts w:ascii="Garamond" w:hAnsi="Garamond"/>
                <w:b/>
                <w:sz w:val="28"/>
                <w:szCs w:val="28"/>
              </w:rPr>
            </w:pPr>
          </w:p>
          <w:p w:rsidR="00BC6A35" w:rsidRDefault="00BC6A35" w:rsidP="00432AAD">
            <w:pPr>
              <w:spacing w:after="0" w:line="240" w:lineRule="auto"/>
              <w:rPr>
                <w:rFonts w:ascii="Garamond" w:hAnsi="Garamond"/>
                <w:b/>
                <w:sz w:val="28"/>
                <w:szCs w:val="28"/>
              </w:rPr>
            </w:pPr>
            <w:r>
              <w:rPr>
                <w:rFonts w:ascii="Garamond" w:hAnsi="Garamond"/>
                <w:b/>
                <w:sz w:val="28"/>
                <w:szCs w:val="28"/>
              </w:rPr>
              <w:t>Demonstrate command of the conventions of standard English grammar and usage when writing or speaking. (L.3.1 b-</w:t>
            </w:r>
            <w:proofErr w:type="spellStart"/>
            <w:r>
              <w:rPr>
                <w:rFonts w:ascii="Garamond" w:hAnsi="Garamond"/>
                <w:b/>
                <w:sz w:val="28"/>
                <w:szCs w:val="28"/>
              </w:rPr>
              <w:t>i</w:t>
            </w:r>
            <w:proofErr w:type="spellEnd"/>
            <w:r>
              <w:rPr>
                <w:rFonts w:ascii="Garamond" w:hAnsi="Garamond"/>
                <w:b/>
                <w:sz w:val="28"/>
                <w:szCs w:val="28"/>
              </w:rPr>
              <w:t>)</w:t>
            </w:r>
          </w:p>
          <w:p w:rsidR="00BC6A35" w:rsidRDefault="00BC6A35" w:rsidP="00432AAD">
            <w:pPr>
              <w:spacing w:after="0" w:line="240" w:lineRule="auto"/>
              <w:rPr>
                <w:rFonts w:ascii="Garamond" w:hAnsi="Garamond"/>
                <w:b/>
                <w:sz w:val="28"/>
                <w:szCs w:val="28"/>
              </w:rPr>
            </w:pPr>
            <w:r>
              <w:rPr>
                <w:rFonts w:ascii="Garamond" w:hAnsi="Garamond"/>
                <w:b/>
                <w:sz w:val="28"/>
                <w:szCs w:val="28"/>
              </w:rPr>
              <w:t xml:space="preserve">           </w:t>
            </w:r>
          </w:p>
          <w:p w:rsidR="00BC6A35" w:rsidRDefault="00BC6A35" w:rsidP="00977F4F">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plural nouns.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 xml:space="preserve">Use abstract nouns (e.g., </w:t>
            </w:r>
            <w:r w:rsidRPr="00B407D9">
              <w:rPr>
                <w:rFonts w:ascii="Garamond" w:hAnsi="Garamond"/>
                <w:b/>
                <w:i/>
                <w:sz w:val="28"/>
                <w:szCs w:val="28"/>
              </w:rPr>
              <w:t>childhood</w:t>
            </w:r>
            <w:r>
              <w:rPr>
                <w:rFonts w:ascii="Garamond" w:hAnsi="Garamond"/>
                <w:b/>
                <w:sz w:val="28"/>
                <w:szCs w:val="28"/>
              </w:rPr>
              <w:t xml:space="preserve">) </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Form and use regular and irregular verbs.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 xml:space="preserve">Form and use the simple (e.g., </w:t>
            </w:r>
            <w:r w:rsidRPr="00B407D9">
              <w:rPr>
                <w:rFonts w:ascii="Garamond" w:hAnsi="Garamond"/>
                <w:b/>
                <w:i/>
                <w:sz w:val="28"/>
                <w:szCs w:val="28"/>
              </w:rPr>
              <w:t>I walked</w:t>
            </w:r>
            <w:r>
              <w:rPr>
                <w:rFonts w:ascii="Garamond" w:hAnsi="Garamond"/>
                <w:b/>
                <w:sz w:val="28"/>
                <w:szCs w:val="28"/>
              </w:rPr>
              <w:t xml:space="preserve"> ; </w:t>
            </w:r>
            <w:r w:rsidRPr="00B407D9">
              <w:rPr>
                <w:rFonts w:ascii="Garamond" w:hAnsi="Garamond"/>
                <w:b/>
                <w:i/>
                <w:sz w:val="28"/>
                <w:szCs w:val="28"/>
              </w:rPr>
              <w:t>I walk</w:t>
            </w:r>
            <w:r>
              <w:rPr>
                <w:rFonts w:ascii="Garamond" w:hAnsi="Garamond"/>
                <w:b/>
                <w:sz w:val="28"/>
                <w:szCs w:val="28"/>
              </w:rPr>
              <w:t xml:space="preserve">; </w:t>
            </w:r>
            <w:r w:rsidRPr="00B407D9">
              <w:rPr>
                <w:rFonts w:ascii="Garamond" w:hAnsi="Garamond"/>
                <w:b/>
                <w:i/>
                <w:sz w:val="28"/>
                <w:szCs w:val="28"/>
              </w:rPr>
              <w:t>I will walk</w:t>
            </w:r>
            <w:r w:rsidRPr="00B407D9">
              <w:rPr>
                <w:rFonts w:ascii="Garamond" w:hAnsi="Garamond"/>
                <w:b/>
                <w:sz w:val="28"/>
                <w:szCs w:val="28"/>
              </w:rPr>
              <w:t>) verb tenses</w:t>
            </w:r>
            <w:r>
              <w:rPr>
                <w:rFonts w:ascii="Garamond" w:hAnsi="Garamond"/>
                <w:b/>
                <w:i/>
                <w:sz w:val="28"/>
                <w:szCs w:val="28"/>
              </w:rPr>
              <w:t>.</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Ensure subject-verb and pronoun- antecedent agreement.</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Form and use comparative and superlative adjectives and adverbs, and choose between them depending on what is to be modified.</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Use coordinating and subordinating conjunctions.</w:t>
            </w:r>
          </w:p>
          <w:p w:rsidR="00BC6A35" w:rsidRDefault="00BC6A35" w:rsidP="00B407D9">
            <w:pPr>
              <w:numPr>
                <w:ilvl w:val="0"/>
                <w:numId w:val="11"/>
              </w:numPr>
              <w:spacing w:after="0" w:line="240" w:lineRule="auto"/>
              <w:rPr>
                <w:rFonts w:ascii="Garamond" w:hAnsi="Garamond"/>
                <w:b/>
                <w:sz w:val="28"/>
                <w:szCs w:val="28"/>
              </w:rPr>
            </w:pPr>
            <w:r>
              <w:rPr>
                <w:rFonts w:ascii="Garamond" w:hAnsi="Garamond"/>
                <w:b/>
                <w:sz w:val="28"/>
                <w:szCs w:val="28"/>
              </w:rPr>
              <w:t>Produce simple, compound, and complex sentences.</w:t>
            </w:r>
          </w:p>
          <w:p w:rsidR="00BC6A35" w:rsidRDefault="00BC6A35" w:rsidP="00B4653E">
            <w:pPr>
              <w:spacing w:after="0" w:line="240" w:lineRule="auto"/>
              <w:rPr>
                <w:rFonts w:ascii="Garamond" w:hAnsi="Garamond"/>
                <w:b/>
                <w:sz w:val="28"/>
                <w:szCs w:val="28"/>
              </w:rPr>
            </w:pPr>
          </w:p>
          <w:p w:rsidR="00BC6A35" w:rsidRDefault="00BC6A35" w:rsidP="00B4653E">
            <w:pPr>
              <w:spacing w:after="0" w:line="240" w:lineRule="auto"/>
              <w:rPr>
                <w:rFonts w:ascii="Garamond" w:hAnsi="Garamond"/>
                <w:b/>
                <w:sz w:val="28"/>
                <w:szCs w:val="28"/>
              </w:rPr>
            </w:pPr>
            <w:r>
              <w:rPr>
                <w:rFonts w:ascii="Garamond" w:hAnsi="Garamond"/>
                <w:b/>
                <w:sz w:val="28"/>
                <w:szCs w:val="28"/>
              </w:rPr>
              <w:t>Demonstrate command of the conventions of standard English capitalization, punctuation, and spelling when writing. (L.3.2 a-g)</w:t>
            </w:r>
          </w:p>
          <w:p w:rsidR="00BC6A35" w:rsidRDefault="00BC6A35" w:rsidP="00B4653E">
            <w:pPr>
              <w:spacing w:after="0" w:line="240" w:lineRule="auto"/>
              <w:rPr>
                <w:rFonts w:ascii="Garamond" w:hAnsi="Garamond"/>
                <w:b/>
                <w:sz w:val="28"/>
                <w:szCs w:val="28"/>
              </w:rPr>
            </w:pP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Capitalize appropriate words and titles.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Use commas in addresses.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Use commas and quotation marks in dialogue.</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Form and use possessives.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 xml:space="preserve">Use conventional spelling for high-frequency and other studied words and for adding suffixes to base words (e.g., </w:t>
            </w:r>
            <w:r w:rsidRPr="0074339E">
              <w:rPr>
                <w:rFonts w:ascii="Garamond" w:hAnsi="Garamond"/>
                <w:b/>
                <w:i/>
                <w:sz w:val="28"/>
                <w:szCs w:val="28"/>
              </w:rPr>
              <w:t>sitting, smiled, cries, happiness</w:t>
            </w:r>
            <w:r>
              <w:rPr>
                <w:rFonts w:ascii="Garamond" w:hAnsi="Garamond"/>
                <w:b/>
                <w:sz w:val="28"/>
                <w:szCs w:val="28"/>
              </w:rPr>
              <w:t>).</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 xml:space="preserve">Use spelling patterns and generalizations (e.g., word families, position-based </w:t>
            </w:r>
            <w:r>
              <w:rPr>
                <w:rFonts w:ascii="Garamond" w:hAnsi="Garamond"/>
                <w:b/>
                <w:sz w:val="28"/>
                <w:szCs w:val="28"/>
              </w:rPr>
              <w:lastRenderedPageBreak/>
              <w:t>spellings, syllable patterns, ending rules, meaningful word parts) in writing words.</w:t>
            </w:r>
          </w:p>
          <w:p w:rsidR="00BC6A35" w:rsidRDefault="00BC6A35" w:rsidP="0074339E">
            <w:pPr>
              <w:numPr>
                <w:ilvl w:val="0"/>
                <w:numId w:val="14"/>
              </w:numPr>
              <w:spacing w:after="0" w:line="240" w:lineRule="auto"/>
              <w:rPr>
                <w:rFonts w:ascii="Garamond" w:hAnsi="Garamond"/>
                <w:b/>
                <w:sz w:val="28"/>
                <w:szCs w:val="28"/>
              </w:rPr>
            </w:pPr>
            <w:r>
              <w:rPr>
                <w:rFonts w:ascii="Garamond" w:hAnsi="Garamond"/>
                <w:b/>
                <w:sz w:val="28"/>
                <w:szCs w:val="28"/>
              </w:rPr>
              <w:t>Consult reference materials, including beginning dictionaries, as needed to check and correct spellings.</w:t>
            </w:r>
          </w:p>
          <w:p w:rsidR="00BC6A35" w:rsidRPr="00B23AD5" w:rsidRDefault="00BC6A35" w:rsidP="00432AAD">
            <w:pPr>
              <w:spacing w:after="0" w:line="240" w:lineRule="auto"/>
              <w:rPr>
                <w:rFonts w:ascii="Garamond" w:hAnsi="Garamond"/>
                <w:b/>
                <w:sz w:val="28"/>
                <w:szCs w:val="28"/>
              </w:rPr>
            </w:pPr>
          </w:p>
          <w:p w:rsidR="00BC6A35" w:rsidRPr="00DD1CA1" w:rsidRDefault="00BC6A35"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Pr="00BD06D7" w:rsidRDefault="00BC6A35" w:rsidP="006D18CF">
            <w:pPr>
              <w:autoSpaceDE w:val="0"/>
              <w:autoSpaceDN w:val="0"/>
              <w:adjustRightInd w:val="0"/>
              <w:spacing w:after="0" w:line="240" w:lineRule="auto"/>
              <w:rPr>
                <w:rFonts w:ascii="Garamond" w:hAnsi="Garamond" w:cs="Garamond"/>
                <w:sz w:val="28"/>
                <w:szCs w:val="28"/>
              </w:rPr>
            </w:pPr>
            <w:r>
              <w:rPr>
                <w:rFonts w:ascii="Garamond" w:hAnsi="Garamond" w:cs="Garamond"/>
                <w:b/>
                <w:sz w:val="28"/>
                <w:szCs w:val="28"/>
              </w:rPr>
              <w:t>Determine the main ideas and supporting details of a text read aloud or information presented in diverse media and formats, including visually, quantitatively, and orally. (SL.3.2)</w:t>
            </w: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Default="00BC6A35" w:rsidP="006D18CF">
            <w:pPr>
              <w:autoSpaceDE w:val="0"/>
              <w:autoSpaceDN w:val="0"/>
              <w:adjustRightInd w:val="0"/>
              <w:spacing w:after="0" w:line="240" w:lineRule="auto"/>
              <w:rPr>
                <w:rFonts w:ascii="Garamond" w:hAnsi="Garamond" w:cs="Garamond"/>
                <w:sz w:val="28"/>
                <w:szCs w:val="28"/>
              </w:rPr>
            </w:pPr>
          </w:p>
          <w:p w:rsidR="00BC6A35" w:rsidRPr="00B23AD5" w:rsidRDefault="00BC6A35" w:rsidP="006D18CF">
            <w:pPr>
              <w:autoSpaceDE w:val="0"/>
              <w:autoSpaceDN w:val="0"/>
              <w:adjustRightInd w:val="0"/>
              <w:spacing w:after="0" w:line="240" w:lineRule="auto"/>
              <w:rPr>
                <w:rFonts w:ascii="Garamond" w:hAnsi="Garamond" w:cs="Garamond"/>
                <w:sz w:val="28"/>
                <w:szCs w:val="28"/>
              </w:rPr>
            </w:pPr>
          </w:p>
        </w:tc>
      </w:tr>
      <w:tr w:rsidR="00BC6A35" w:rsidRPr="00B23AD5" w:rsidTr="00EA6235">
        <w:trPr>
          <w:trHeight w:val="58"/>
        </w:trPr>
        <w:tc>
          <w:tcPr>
            <w:tcW w:w="11016" w:type="dxa"/>
            <w:gridSpan w:val="2"/>
          </w:tcPr>
          <w:p w:rsidR="00BC6A35" w:rsidRPr="00B23AD5" w:rsidRDefault="00BC6A35"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BC6A35" w:rsidRDefault="00BC6A35" w:rsidP="008B1D4C">
            <w:pPr>
              <w:spacing w:after="0"/>
              <w:ind w:left="720"/>
            </w:pPr>
            <w:r>
              <w:t>*As a researcher, how do we find out which facts are most important?</w:t>
            </w:r>
          </w:p>
          <w:p w:rsidR="00BC6A35" w:rsidRDefault="00BC6A35" w:rsidP="008B1D4C">
            <w:pPr>
              <w:spacing w:after="0"/>
            </w:pPr>
            <w:r>
              <w:tab/>
              <w:t>*Which tools can help us gather and organize our facts?</w:t>
            </w:r>
          </w:p>
          <w:p w:rsidR="00BC6A35" w:rsidRDefault="00BC6A35" w:rsidP="008B1D4C">
            <w:pPr>
              <w:spacing w:after="0"/>
            </w:pPr>
            <w:r>
              <w:tab/>
              <w:t>*What are smart ways that problems are solved?</w:t>
            </w:r>
          </w:p>
          <w:p w:rsidR="00BC6A35" w:rsidRDefault="00BC6A35" w:rsidP="008B1D4C">
            <w:pPr>
              <w:spacing w:after="0"/>
            </w:pPr>
            <w:r>
              <w:tab/>
              <w:t>*How have animals adapted to solve the problems of their environment?</w:t>
            </w:r>
          </w:p>
          <w:p w:rsidR="00BC6A35" w:rsidRPr="009C1071" w:rsidRDefault="00BC6A35" w:rsidP="008B1D4C">
            <w:pPr>
              <w:spacing w:after="0"/>
            </w:pPr>
            <w:r>
              <w:tab/>
              <w:t>*How can we share our research in ways that will matter to others?</w:t>
            </w:r>
          </w:p>
          <w:p w:rsidR="00BC6A35" w:rsidRPr="00EA6235" w:rsidRDefault="00BC6A35" w:rsidP="008B1D4C">
            <w:pPr>
              <w:spacing w:after="0"/>
              <w:ind w:left="720"/>
            </w:pPr>
          </w:p>
        </w:tc>
      </w:tr>
      <w:tr w:rsidR="00BC6A35" w:rsidRPr="00B23AD5" w:rsidTr="00EF3032">
        <w:tc>
          <w:tcPr>
            <w:tcW w:w="5545" w:type="dxa"/>
          </w:tcPr>
          <w:p w:rsidR="00BC6A35" w:rsidRPr="00B23AD5" w:rsidRDefault="00BC6A3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BC6A35" w:rsidRPr="00B23AD5" w:rsidRDefault="00BC6A3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BC6A35" w:rsidRDefault="00BC6A35" w:rsidP="00D639D8">
            <w:pPr>
              <w:pStyle w:val="ListParagraph"/>
              <w:spacing w:after="0" w:line="240" w:lineRule="auto"/>
              <w:ind w:left="0"/>
              <w:rPr>
                <w:rFonts w:ascii="Garamond" w:hAnsi="Garamond"/>
                <w:b/>
                <w:sz w:val="28"/>
                <w:szCs w:val="28"/>
              </w:rPr>
            </w:pPr>
          </w:p>
          <w:p w:rsidR="00BC6A35" w:rsidRPr="00B23AD5" w:rsidRDefault="00BC6A35" w:rsidP="00D639D8">
            <w:pPr>
              <w:pStyle w:val="ListParagraph"/>
              <w:spacing w:after="0" w:line="240" w:lineRule="auto"/>
              <w:ind w:left="0"/>
              <w:rPr>
                <w:rFonts w:ascii="Garamond" w:hAnsi="Garamond"/>
                <w:b/>
                <w:sz w:val="28"/>
                <w:szCs w:val="28"/>
              </w:rPr>
            </w:pPr>
          </w:p>
          <w:p w:rsidR="00BC6A35" w:rsidRPr="00B23AD5" w:rsidRDefault="00BC6A35" w:rsidP="00D639D8">
            <w:pPr>
              <w:pStyle w:val="ListParagraph"/>
              <w:spacing w:after="0" w:line="240" w:lineRule="auto"/>
              <w:ind w:left="0"/>
              <w:rPr>
                <w:rFonts w:ascii="Garamond" w:hAnsi="Garamond"/>
                <w:b/>
                <w:sz w:val="28"/>
                <w:szCs w:val="28"/>
              </w:rPr>
            </w:pPr>
          </w:p>
          <w:p w:rsidR="00BC6A35" w:rsidRDefault="00BC6A35"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Pr>
                <w:rFonts w:ascii="Garamond" w:hAnsi="Garamond"/>
                <w:i/>
                <w:sz w:val="28"/>
                <w:szCs w:val="28"/>
              </w:rPr>
              <w:t>How to d</w:t>
            </w:r>
            <w:r w:rsidRPr="00DD1CA1">
              <w:rPr>
                <w:rFonts w:ascii="Garamond" w:hAnsi="Garamond"/>
                <w:i/>
                <w:sz w:val="28"/>
                <w:szCs w:val="28"/>
              </w:rPr>
              <w:t>etermine</w:t>
            </w:r>
            <w:r w:rsidRPr="00DD1CA1">
              <w:rPr>
                <w:rFonts w:ascii="Garamond" w:hAnsi="Garamond"/>
                <w:b/>
                <w:sz w:val="28"/>
                <w:szCs w:val="28"/>
              </w:rPr>
              <w:t xml:space="preserve"> </w:t>
            </w:r>
            <w:r>
              <w:rPr>
                <w:rFonts w:ascii="Garamond" w:hAnsi="Garamond"/>
                <w:sz w:val="28"/>
                <w:szCs w:val="28"/>
              </w:rPr>
              <w:t>m</w:t>
            </w:r>
            <w:r w:rsidRPr="00DD1CA1">
              <w:rPr>
                <w:rFonts w:ascii="Garamond" w:hAnsi="Garamond"/>
                <w:sz w:val="28"/>
                <w:szCs w:val="28"/>
              </w:rPr>
              <w:t>ain idea, supporting details, facts, cause and effect, sequence of events, describe scientific ideas or concepts.</w:t>
            </w:r>
          </w:p>
          <w:p w:rsidR="00BC6A35" w:rsidRDefault="00BC6A35" w:rsidP="008B1D4C">
            <w:pPr>
              <w:pStyle w:val="ListParagraph"/>
              <w:spacing w:after="0" w:line="240" w:lineRule="auto"/>
              <w:ind w:left="360"/>
              <w:rPr>
                <w:rFonts w:ascii="Garamond" w:hAnsi="Garamond"/>
                <w:sz w:val="28"/>
                <w:szCs w:val="28"/>
              </w:rPr>
            </w:pP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BC6A35" w:rsidRDefault="00BC6A35" w:rsidP="009572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 xml:space="preserve">reate guiding questions for research, develop topic with facts, use definitions and details, organize work in a way that is appropriate to task and purpose. Plan, revise, and edit with peers and adults to strengthen </w:t>
            </w:r>
            <w:r w:rsidRPr="00DD1CA1">
              <w:rPr>
                <w:rFonts w:ascii="Garamond" w:hAnsi="Garamond"/>
                <w:sz w:val="28"/>
                <w:szCs w:val="28"/>
              </w:rPr>
              <w:lastRenderedPageBreak/>
              <w:t>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BC6A35" w:rsidRDefault="00BC6A35" w:rsidP="009572F0">
            <w:pPr>
              <w:pStyle w:val="ListParagraph"/>
              <w:spacing w:after="0" w:line="240" w:lineRule="auto"/>
              <w:ind w:left="360"/>
              <w:rPr>
                <w:rFonts w:ascii="Garamond" w:hAnsi="Garamond"/>
                <w:sz w:val="28"/>
                <w:szCs w:val="28"/>
              </w:rPr>
            </w:pPr>
          </w:p>
          <w:p w:rsidR="00BC6A35" w:rsidRDefault="00BC6A35" w:rsidP="00BE1E5F">
            <w:pPr>
              <w:pStyle w:val="ListParagraph"/>
              <w:numPr>
                <w:ilvl w:val="0"/>
                <w:numId w:val="16"/>
              </w:numPr>
              <w:spacing w:after="0" w:line="240" w:lineRule="auto"/>
              <w:rPr>
                <w:rFonts w:ascii="Garamond" w:hAnsi="Garamond"/>
                <w:sz w:val="28"/>
                <w:szCs w:val="28"/>
              </w:rPr>
            </w:pPr>
            <w:r>
              <w:rPr>
                <w:rFonts w:ascii="Garamond" w:hAnsi="Garamond"/>
                <w:b/>
                <w:sz w:val="28"/>
                <w:szCs w:val="28"/>
              </w:rPr>
              <w:t>Strategies for determining the meaning of general academic and domain specific words (e.g., dictionary skills)</w:t>
            </w:r>
          </w:p>
          <w:p w:rsidR="00BC6A35" w:rsidRDefault="00BC6A35" w:rsidP="009572F0">
            <w:pPr>
              <w:pStyle w:val="ListParagraph"/>
              <w:spacing w:after="0" w:line="240" w:lineRule="auto"/>
              <w:ind w:left="360"/>
              <w:rPr>
                <w:rFonts w:ascii="Garamond" w:hAnsi="Garamond"/>
                <w:sz w:val="28"/>
                <w:szCs w:val="28"/>
              </w:rPr>
            </w:pPr>
          </w:p>
          <w:p w:rsidR="00BC6A35" w:rsidRDefault="00BC6A35" w:rsidP="005273EC">
            <w:pPr>
              <w:pStyle w:val="ListParagraph"/>
              <w:numPr>
                <w:ilvl w:val="0"/>
                <w:numId w:val="16"/>
              </w:numPr>
              <w:spacing w:after="0" w:line="240" w:lineRule="auto"/>
              <w:rPr>
                <w:rFonts w:ascii="Garamond" w:hAnsi="Garamond"/>
                <w:b/>
                <w:sz w:val="28"/>
                <w:szCs w:val="28"/>
              </w:rPr>
            </w:pPr>
            <w:r w:rsidRPr="005273EC">
              <w:rPr>
                <w:rFonts w:ascii="Garamond" w:hAnsi="Garamond"/>
                <w:b/>
                <w:sz w:val="28"/>
                <w:szCs w:val="28"/>
              </w:rPr>
              <w:t>Strategies for comprehension of informational texts:</w:t>
            </w:r>
            <w:r>
              <w:rPr>
                <w:rFonts w:ascii="Garamond" w:hAnsi="Garamond"/>
                <w:b/>
                <w:sz w:val="28"/>
                <w:szCs w:val="28"/>
              </w:rPr>
              <w:t xml:space="preserve"> </w:t>
            </w:r>
          </w:p>
          <w:p w:rsidR="00BC6A35" w:rsidRPr="00976DE7" w:rsidRDefault="00BC6A35" w:rsidP="00976DE7">
            <w:pPr>
              <w:pStyle w:val="ListParagraph"/>
              <w:spacing w:after="0" w:line="240" w:lineRule="auto"/>
              <w:ind w:left="360"/>
              <w:rPr>
                <w:rFonts w:ascii="Garamond" w:hAnsi="Garamond"/>
                <w:sz w:val="28"/>
                <w:szCs w:val="28"/>
              </w:rPr>
            </w:pPr>
            <w:r>
              <w:rPr>
                <w:rFonts w:ascii="Garamond" w:hAnsi="Garamond"/>
                <w:i/>
                <w:sz w:val="28"/>
                <w:szCs w:val="28"/>
              </w:rPr>
              <w:t xml:space="preserve">How to </w:t>
            </w:r>
            <w:r>
              <w:rPr>
                <w:rFonts w:ascii="Garamond" w:hAnsi="Garamond"/>
                <w:sz w:val="28"/>
                <w:szCs w:val="28"/>
              </w:rPr>
              <w:t>use titles, diagrams, captions, graphs, etc. to fully comprehend the main idea and supporting details.</w:t>
            </w:r>
          </w:p>
          <w:p w:rsidR="00BC6A35" w:rsidRDefault="00BC6A35" w:rsidP="00355D60">
            <w:pPr>
              <w:pStyle w:val="ListParagraph"/>
              <w:rPr>
                <w:rFonts w:ascii="Garamond" w:hAnsi="Garamond"/>
                <w:b/>
                <w:sz w:val="28"/>
                <w:szCs w:val="28"/>
              </w:rPr>
            </w:pP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C6A35" w:rsidRDefault="00BC6A35" w:rsidP="008B1D4C">
            <w:pPr>
              <w:pStyle w:val="ListParagraph"/>
              <w:ind w:left="0"/>
              <w:rPr>
                <w:rFonts w:ascii="Garamond" w:hAnsi="Garamond"/>
                <w:b/>
                <w:sz w:val="28"/>
                <w:szCs w:val="28"/>
              </w:rPr>
            </w:pPr>
          </w:p>
          <w:p w:rsidR="00BC6A35" w:rsidRPr="008B1D4C" w:rsidRDefault="00BC6A35" w:rsidP="008B1D4C">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BC6A35" w:rsidRPr="008B1D4C" w:rsidRDefault="00BC6A35" w:rsidP="009572F0">
            <w:pPr>
              <w:pStyle w:val="ListParagraph"/>
              <w:numPr>
                <w:ilvl w:val="0"/>
                <w:numId w:val="2"/>
              </w:numPr>
              <w:spacing w:after="0" w:line="240" w:lineRule="auto"/>
              <w:ind w:left="0"/>
              <w:rPr>
                <w:rFonts w:ascii="Garamond" w:hAnsi="Garamond"/>
                <w:b/>
                <w:sz w:val="28"/>
                <w:szCs w:val="28"/>
              </w:rPr>
            </w:pPr>
          </w:p>
          <w:p w:rsidR="00BC6A35" w:rsidRPr="00355D60" w:rsidRDefault="00BC6A35" w:rsidP="009572F0">
            <w:pPr>
              <w:pStyle w:val="ListParagraph"/>
              <w:spacing w:after="0" w:line="240" w:lineRule="auto"/>
              <w:ind w:left="0"/>
              <w:rPr>
                <w:rFonts w:ascii="Garamond" w:hAnsi="Garamond"/>
                <w:b/>
                <w:sz w:val="28"/>
                <w:szCs w:val="28"/>
              </w:rPr>
            </w:pPr>
          </w:p>
          <w:p w:rsidR="00BC6A35" w:rsidRPr="008B1D4C" w:rsidRDefault="00BC6A35" w:rsidP="008B1D4C">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 xml:space="preserve">ctive listening, collaborative discussions, taking turns while </w:t>
            </w:r>
            <w:r w:rsidRPr="008B1D4C">
              <w:rPr>
                <w:rFonts w:ascii="Garamond" w:hAnsi="Garamond"/>
                <w:sz w:val="28"/>
                <w:szCs w:val="28"/>
              </w:rPr>
              <w:lastRenderedPageBreak/>
              <w:t>others speak, sharing facts found,  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BC6A35" w:rsidRDefault="00BC6A3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ity">
              <w:r>
                <w:rPr>
                  <w:rFonts w:ascii="Garamond" w:hAnsi="Garamond"/>
                  <w:b/>
                  <w:sz w:val="28"/>
                  <w:szCs w:val="28"/>
                </w:rPr>
                <w:t>Reading</w:t>
              </w:r>
            </w:smartTag>
            <w:r>
              <w:rPr>
                <w:rFonts w:ascii="Garamond" w:hAnsi="Garamond"/>
                <w:b/>
                <w:sz w:val="28"/>
                <w:szCs w:val="28"/>
              </w:rPr>
              <w:t xml:space="preserve"> Skills:</w:t>
            </w:r>
          </w:p>
          <w:p w:rsidR="00BC6A35" w:rsidRDefault="00BC6A35"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u</w:t>
            </w:r>
            <w:r w:rsidRPr="00DD1CA1">
              <w:rPr>
                <w:rFonts w:ascii="Garamond" w:hAnsi="Garamond"/>
                <w:sz w:val="28"/>
                <w:szCs w:val="28"/>
              </w:rPr>
              <w:t>se context clues to understand text as necessary, understand and define grade level and domain specif</w:t>
            </w:r>
            <w:r>
              <w:rPr>
                <w:rFonts w:ascii="Garamond" w:hAnsi="Garamond"/>
                <w:sz w:val="28"/>
                <w:szCs w:val="28"/>
              </w:rPr>
              <w:t>ic vocabulary (e.g. adaptation)</w:t>
            </w:r>
            <w:r w:rsidRPr="00DD1CA1">
              <w:rPr>
                <w:rFonts w:ascii="Garamond" w:hAnsi="Garamond"/>
                <w:sz w:val="28"/>
                <w:szCs w:val="28"/>
              </w:rPr>
              <w:t>, read grade level text with purpose and understanding.</w:t>
            </w: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Default="00BC6A35" w:rsidP="009572F0">
            <w:pPr>
              <w:pStyle w:val="ListParagraph"/>
              <w:spacing w:after="0" w:line="240" w:lineRule="auto"/>
              <w:ind w:left="360"/>
              <w:rPr>
                <w:rFonts w:ascii="Garamond" w:hAnsi="Garamond"/>
                <w:sz w:val="28"/>
                <w:szCs w:val="28"/>
              </w:rPr>
            </w:pPr>
          </w:p>
          <w:p w:rsidR="00BC6A35" w:rsidRPr="009572F0" w:rsidRDefault="00BC6A35"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BC6A35" w:rsidRPr="000B4DE4" w:rsidRDefault="00BC6A35"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BC6A35" w:rsidRPr="009572F0" w:rsidRDefault="00BC6A35" w:rsidP="009572F0">
            <w:pPr>
              <w:pStyle w:val="ListParagraph"/>
              <w:spacing w:after="0" w:line="240" w:lineRule="auto"/>
              <w:ind w:left="360"/>
              <w:rPr>
                <w:rFonts w:ascii="Garamond" w:hAnsi="Garamond"/>
                <w:sz w:val="28"/>
                <w:szCs w:val="28"/>
              </w:rPr>
            </w:pPr>
          </w:p>
        </w:tc>
        <w:tc>
          <w:tcPr>
            <w:tcW w:w="5471" w:type="dxa"/>
          </w:tcPr>
          <w:p w:rsidR="00BC6A35" w:rsidRPr="00B23AD5" w:rsidRDefault="00BC6A3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BC6A35" w:rsidRPr="00B23AD5" w:rsidRDefault="00BC6A3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BC6A35" w:rsidRPr="00B23AD5" w:rsidRDefault="00BC6A35" w:rsidP="00D639D8">
            <w:pPr>
              <w:pStyle w:val="ListParagraph"/>
              <w:spacing w:after="0" w:line="240" w:lineRule="auto"/>
              <w:ind w:left="0"/>
              <w:rPr>
                <w:rFonts w:ascii="Garamond" w:hAnsi="Garamond"/>
                <w:b/>
                <w:sz w:val="28"/>
                <w:szCs w:val="28"/>
              </w:rPr>
            </w:pPr>
          </w:p>
          <w:p w:rsidR="00BC6A35" w:rsidRPr="008B1D4C" w:rsidRDefault="00BC6A35"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t xml:space="preserve"> </w:t>
            </w:r>
            <w:r w:rsidRPr="00DD1CA1">
              <w:rPr>
                <w:rFonts w:ascii="Garamond" w:hAnsi="Garamond"/>
                <w:sz w:val="28"/>
                <w:szCs w:val="28"/>
              </w:rPr>
              <w:t>Main idea, supporting details, facts, cause and effect, sequence of events, describe scientific ideas or concepts.</w:t>
            </w:r>
          </w:p>
          <w:p w:rsidR="00BC6A35" w:rsidRPr="00B23AD5" w:rsidRDefault="00BC6A35" w:rsidP="009C30DF">
            <w:pPr>
              <w:pStyle w:val="ListParagraph"/>
              <w:spacing w:after="0" w:line="240" w:lineRule="auto"/>
              <w:ind w:left="0"/>
              <w:rPr>
                <w:rFonts w:ascii="Garamond" w:hAnsi="Garamond"/>
                <w:b/>
                <w:sz w:val="28"/>
                <w:szCs w:val="28"/>
              </w:rPr>
            </w:pPr>
          </w:p>
          <w:p w:rsidR="00BC6A35" w:rsidRPr="00B23AD5" w:rsidRDefault="00BC6A35" w:rsidP="00DD1CA1">
            <w:pPr>
              <w:pStyle w:val="ListParagraph"/>
              <w:spacing w:after="0" w:line="240" w:lineRule="auto"/>
              <w:ind w:left="0"/>
              <w:rPr>
                <w:rFonts w:ascii="Garamond" w:hAnsi="Garamond"/>
                <w:sz w:val="28"/>
                <w:szCs w:val="28"/>
              </w:rPr>
            </w:pPr>
          </w:p>
          <w:p w:rsidR="00BC6A35" w:rsidRDefault="00BC6A35"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BC6A35" w:rsidRDefault="00BC6A35" w:rsidP="00DD1CA1">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 xml:space="preserve">strengthen </w:t>
            </w:r>
            <w:r>
              <w:rPr>
                <w:rFonts w:ascii="Garamond" w:hAnsi="Garamond"/>
                <w:sz w:val="28"/>
                <w:szCs w:val="28"/>
              </w:rPr>
              <w:lastRenderedPageBreak/>
              <w:t>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BC6A35" w:rsidRDefault="00BC6A35" w:rsidP="00DD1CA1">
            <w:pPr>
              <w:pStyle w:val="ListParagraph"/>
              <w:spacing w:after="0" w:line="240" w:lineRule="auto"/>
              <w:ind w:left="360"/>
              <w:rPr>
                <w:rFonts w:ascii="Garamond" w:hAnsi="Garamond"/>
                <w:sz w:val="28"/>
                <w:szCs w:val="28"/>
              </w:rPr>
            </w:pPr>
          </w:p>
          <w:p w:rsidR="00BC6A35" w:rsidRDefault="00BC6A35" w:rsidP="005273EC">
            <w:pPr>
              <w:pStyle w:val="ListParagraph"/>
              <w:numPr>
                <w:ilvl w:val="0"/>
                <w:numId w:val="17"/>
              </w:numPr>
              <w:spacing w:after="0" w:line="240" w:lineRule="auto"/>
              <w:rPr>
                <w:rFonts w:ascii="Garamond" w:hAnsi="Garamond"/>
                <w:sz w:val="28"/>
                <w:szCs w:val="28"/>
              </w:rPr>
            </w:pPr>
            <w:r>
              <w:rPr>
                <w:rFonts w:ascii="Garamond" w:hAnsi="Garamond"/>
                <w:sz w:val="28"/>
                <w:szCs w:val="28"/>
              </w:rPr>
              <w:t>Model the use of guide words and finding words in a glossary/dictionary</w:t>
            </w:r>
          </w:p>
          <w:p w:rsidR="00BC6A35" w:rsidRDefault="00BC6A35" w:rsidP="008B1D4C">
            <w:pPr>
              <w:pStyle w:val="ListParagraph"/>
              <w:spacing w:after="0" w:line="240" w:lineRule="auto"/>
              <w:ind w:left="0"/>
              <w:rPr>
                <w:rFonts w:ascii="Garamond" w:hAnsi="Garamond"/>
                <w:sz w:val="28"/>
                <w:szCs w:val="28"/>
              </w:rPr>
            </w:pPr>
          </w:p>
          <w:p w:rsidR="00BC6A35" w:rsidRDefault="00BC6A35" w:rsidP="005273EC">
            <w:pPr>
              <w:pStyle w:val="ListParagraph"/>
              <w:numPr>
                <w:ilvl w:val="0"/>
                <w:numId w:val="17"/>
              </w:numPr>
              <w:spacing w:after="0" w:line="240" w:lineRule="auto"/>
              <w:rPr>
                <w:rFonts w:ascii="Garamond" w:hAnsi="Garamond"/>
                <w:sz w:val="28"/>
                <w:szCs w:val="28"/>
              </w:rPr>
            </w:pPr>
            <w:r>
              <w:rPr>
                <w:rFonts w:ascii="Garamond" w:hAnsi="Garamond"/>
                <w:sz w:val="28"/>
                <w:szCs w:val="28"/>
              </w:rPr>
              <w:t>Model the use titles, diagrams, captions, graphs, etc. in texts to comprehend informational texts.</w:t>
            </w:r>
          </w:p>
          <w:p w:rsidR="00BC6A35" w:rsidRDefault="00BC6A35" w:rsidP="00976DE7">
            <w:pPr>
              <w:pStyle w:val="ListParagraph"/>
              <w:spacing w:after="0" w:line="240" w:lineRule="auto"/>
              <w:ind w:left="0"/>
              <w:rPr>
                <w:rFonts w:ascii="Garamond" w:hAnsi="Garamond"/>
                <w:sz w:val="28"/>
                <w:szCs w:val="28"/>
              </w:rPr>
            </w:pPr>
          </w:p>
          <w:p w:rsidR="00BC6A35" w:rsidRPr="009572F0" w:rsidRDefault="00BC6A35" w:rsidP="00976DE7">
            <w:pPr>
              <w:pStyle w:val="ListParagraph"/>
              <w:spacing w:after="0" w:line="240" w:lineRule="auto"/>
              <w:ind w:left="0"/>
              <w:rPr>
                <w:rFonts w:ascii="Garamond" w:hAnsi="Garamond"/>
                <w:sz w:val="28"/>
                <w:szCs w:val="28"/>
              </w:rPr>
            </w:pPr>
          </w:p>
          <w:p w:rsidR="00BC6A35" w:rsidRPr="008B1D4C" w:rsidRDefault="00BC6A35" w:rsidP="005273EC">
            <w:pPr>
              <w:numPr>
                <w:ilvl w:val="0"/>
                <w:numId w:val="17"/>
              </w:numPr>
              <w:spacing w:after="0"/>
              <w:rPr>
                <w:rFonts w:ascii="Garamond" w:hAnsi="Garamond"/>
                <w:b/>
                <w:sz w:val="28"/>
                <w:szCs w:val="28"/>
              </w:rPr>
            </w:pPr>
            <w:r w:rsidRPr="008B1D4C">
              <w:rPr>
                <w:rFonts w:ascii="Garamond" w:hAnsi="Garamond"/>
                <w:b/>
                <w:sz w:val="28"/>
                <w:szCs w:val="28"/>
              </w:rPr>
              <w:t>Use, as writers of informative/explanatory text:</w:t>
            </w:r>
          </w:p>
          <w:p w:rsidR="00BC6A35" w:rsidRPr="008B1D4C" w:rsidRDefault="00BC6A35" w:rsidP="009572F0">
            <w:pPr>
              <w:spacing w:after="0"/>
              <w:ind w:left="360"/>
              <w:rPr>
                <w:rFonts w:ascii="Garamond" w:hAnsi="Garamond"/>
                <w:sz w:val="28"/>
                <w:szCs w:val="28"/>
              </w:rPr>
            </w:pPr>
            <w:r w:rsidRPr="008B1D4C">
              <w:rPr>
                <w:rFonts w:ascii="Garamond" w:hAnsi="Garamond"/>
                <w:sz w:val="28"/>
                <w:szCs w:val="28"/>
              </w:rPr>
              <w:t>Facts from Varied Sources, Research Process, Revision, Texts and Illustrations, Organization as a Trait of Writing, Sequence of Events, Note-making</w:t>
            </w:r>
          </w:p>
          <w:p w:rsidR="00BC6A35" w:rsidRPr="008B1D4C" w:rsidRDefault="00BC6A35" w:rsidP="00355D60">
            <w:pPr>
              <w:pStyle w:val="ListParagraph"/>
              <w:spacing w:after="0" w:line="240" w:lineRule="auto"/>
              <w:ind w:left="0"/>
              <w:rPr>
                <w:rFonts w:ascii="Garamond" w:hAnsi="Garamond"/>
                <w:sz w:val="28"/>
                <w:szCs w:val="28"/>
              </w:rPr>
            </w:pPr>
          </w:p>
          <w:p w:rsidR="00BC6A35" w:rsidRPr="00B23AD5" w:rsidRDefault="00BC6A35"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BC6A35" w:rsidRPr="00B23AD5" w:rsidRDefault="00BC6A35" w:rsidP="00D639D8">
            <w:pPr>
              <w:pStyle w:val="ListParagraph"/>
              <w:rPr>
                <w:rFonts w:ascii="Garamond" w:hAnsi="Garamond"/>
                <w:sz w:val="28"/>
                <w:szCs w:val="28"/>
              </w:rPr>
            </w:pPr>
          </w:p>
          <w:p w:rsidR="00BC6A35" w:rsidRPr="008B1D4C" w:rsidRDefault="00BC6A35" w:rsidP="008B1D4C">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nonliteral meanings of words, use context clues.</w:t>
            </w:r>
          </w:p>
          <w:p w:rsidR="00BC6A35" w:rsidRDefault="00BC6A35" w:rsidP="008B1D4C">
            <w:pPr>
              <w:pStyle w:val="ListParagraph"/>
              <w:spacing w:after="0" w:line="240" w:lineRule="auto"/>
              <w:ind w:left="0"/>
              <w:rPr>
                <w:rFonts w:ascii="Garamond" w:hAnsi="Garamond"/>
                <w:sz w:val="28"/>
                <w:szCs w:val="28"/>
              </w:rPr>
            </w:pPr>
          </w:p>
          <w:p w:rsidR="00BC6A35" w:rsidRDefault="00BC6A35" w:rsidP="009572F0">
            <w:pPr>
              <w:pStyle w:val="ListParagraph"/>
              <w:spacing w:after="0" w:line="240" w:lineRule="auto"/>
              <w:ind w:left="0"/>
              <w:rPr>
                <w:rFonts w:ascii="Garamond" w:hAnsi="Garamond"/>
                <w:sz w:val="28"/>
                <w:szCs w:val="28"/>
              </w:rPr>
            </w:pPr>
          </w:p>
          <w:p w:rsidR="00BC6A35" w:rsidRPr="009572F0" w:rsidRDefault="00BC6A35" w:rsidP="009572F0">
            <w:pPr>
              <w:pStyle w:val="ListParagraph"/>
              <w:spacing w:after="0" w:line="240" w:lineRule="auto"/>
              <w:ind w:left="0"/>
              <w:rPr>
                <w:rFonts w:ascii="Garamond" w:hAnsi="Garamond"/>
                <w:sz w:val="28"/>
                <w:szCs w:val="28"/>
              </w:rPr>
            </w:pPr>
          </w:p>
          <w:p w:rsidR="00BC6A35" w:rsidRPr="008B1D4C" w:rsidRDefault="00BC6A35" w:rsidP="008B1D4C">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others speak, sharing facts found,  explain own ideas for understanding, speaking clearly with relevant facts and in complete sentences, create visual displays to enhance facts and details, determine main idea and supporting details of text read aloud, report on a topic at an understandable pace.</w:t>
            </w:r>
          </w:p>
          <w:p w:rsidR="00BC6A35" w:rsidRPr="009572F0" w:rsidRDefault="00BC6A35"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BC6A35" w:rsidRDefault="00BC6A35" w:rsidP="009572F0">
            <w:pPr>
              <w:spacing w:after="0"/>
              <w:ind w:left="360"/>
              <w:rPr>
                <w:rFonts w:ascii="Garamond" w:hAnsi="Garamond"/>
                <w:sz w:val="28"/>
                <w:szCs w:val="28"/>
              </w:rPr>
            </w:pPr>
            <w:r w:rsidRPr="00DD1CA1">
              <w:rPr>
                <w:rFonts w:ascii="Garamond" w:hAnsi="Garamond"/>
                <w:sz w:val="28"/>
                <w:szCs w:val="28"/>
              </w:rPr>
              <w:t>Use context clues to understand text as necessary, understand and define grade level and domain specific vocabulary (e.g. adaptation) , read grade level text with purpose and understanding.</w:t>
            </w: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Default="00BC6A35" w:rsidP="009572F0">
            <w:pPr>
              <w:spacing w:after="0"/>
              <w:ind w:left="360"/>
              <w:rPr>
                <w:rFonts w:ascii="Garamond" w:hAnsi="Garamond"/>
                <w:sz w:val="28"/>
                <w:szCs w:val="28"/>
              </w:rPr>
            </w:pPr>
          </w:p>
          <w:p w:rsidR="00BC6A35" w:rsidRPr="009572F0" w:rsidRDefault="00BC6A35"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BC6A35" w:rsidRDefault="00BC6A35" w:rsidP="008B1D4C">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Use context clues, c</w:t>
            </w:r>
            <w:r w:rsidRPr="000B4DE4">
              <w:rPr>
                <w:rFonts w:ascii="Garamond" w:hAnsi="Garamond"/>
                <w:sz w:val="28"/>
                <w:szCs w:val="28"/>
              </w:rPr>
              <w:t xml:space="preserve">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BC6A35" w:rsidRDefault="00BC6A35" w:rsidP="009C30DF">
            <w:pPr>
              <w:pStyle w:val="ListParagraph"/>
              <w:spacing w:after="0" w:line="240" w:lineRule="auto"/>
              <w:ind w:left="0"/>
              <w:rPr>
                <w:rFonts w:ascii="Garamond" w:hAnsi="Garamond"/>
                <w:sz w:val="28"/>
                <w:szCs w:val="28"/>
              </w:rPr>
            </w:pPr>
          </w:p>
          <w:p w:rsidR="00BC6A35" w:rsidRPr="00B23AD5" w:rsidRDefault="00BC6A35" w:rsidP="009C30DF">
            <w:pPr>
              <w:pStyle w:val="ListParagraph"/>
              <w:spacing w:after="0" w:line="240" w:lineRule="auto"/>
              <w:ind w:left="0"/>
              <w:rPr>
                <w:rFonts w:ascii="Garamond" w:hAnsi="Garamond"/>
                <w:sz w:val="28"/>
                <w:szCs w:val="28"/>
              </w:rPr>
            </w:pPr>
          </w:p>
        </w:tc>
      </w:tr>
      <w:tr w:rsidR="00BC6A35" w:rsidRPr="00B23AD5" w:rsidTr="00EF3032">
        <w:tc>
          <w:tcPr>
            <w:tcW w:w="11016" w:type="dxa"/>
            <w:gridSpan w:val="2"/>
            <w:shd w:val="clear" w:color="auto" w:fill="4F81BD"/>
          </w:tcPr>
          <w:p w:rsidR="00BC6A35" w:rsidRPr="00B23AD5" w:rsidRDefault="00BC6A35"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BC6A35" w:rsidRPr="00645D45" w:rsidRDefault="00BC6A35" w:rsidP="00645D45">
      <w:pPr>
        <w:spacing w:after="0"/>
        <w:rPr>
          <w:vanish/>
        </w:rPr>
      </w:pPr>
    </w:p>
    <w:p w:rsidR="00BC6A35" w:rsidRPr="001C0FE9" w:rsidRDefault="00BC6A35" w:rsidP="001C0FE9">
      <w:pPr>
        <w:spacing w:after="0"/>
        <w:rPr>
          <w:vanish/>
        </w:rPr>
      </w:pPr>
    </w:p>
    <w:p w:rsidR="00BC6A35" w:rsidRPr="00857867" w:rsidRDefault="00BC6A35" w:rsidP="00857867">
      <w:pPr>
        <w:spacing w:after="0"/>
        <w:rPr>
          <w:vanish/>
        </w:rPr>
      </w:pPr>
    </w:p>
    <w:p w:rsidR="00BC6A35" w:rsidRPr="00857867" w:rsidRDefault="00BC6A35"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BC6A35" w:rsidTr="002C2CBF">
        <w:tc>
          <w:tcPr>
            <w:tcW w:w="5508" w:type="dxa"/>
          </w:tcPr>
          <w:p w:rsidR="00BC6A35" w:rsidRPr="002C2CBF" w:rsidRDefault="00BC6A35" w:rsidP="00191596">
            <w:pPr>
              <w:rPr>
                <w:b/>
                <w:sz w:val="28"/>
                <w:szCs w:val="28"/>
              </w:rPr>
            </w:pPr>
            <w:r w:rsidRPr="002C2CBF">
              <w:rPr>
                <w:b/>
                <w:sz w:val="28"/>
                <w:szCs w:val="28"/>
              </w:rPr>
              <w:t xml:space="preserve">Pre-Assessment Task: </w:t>
            </w:r>
          </w:p>
          <w:p w:rsidR="00BC6A35" w:rsidRPr="002C2CBF" w:rsidRDefault="00BC6A35" w:rsidP="00191596">
            <w:pPr>
              <w:rPr>
                <w:b/>
                <w:sz w:val="28"/>
                <w:szCs w:val="28"/>
              </w:rPr>
            </w:pPr>
            <w:r w:rsidRPr="002C2CBF">
              <w:rPr>
                <w:b/>
                <w:sz w:val="28"/>
                <w:szCs w:val="28"/>
                <w:highlight w:val="yellow"/>
              </w:rPr>
              <w:t>Unit 1 Culminating Task</w:t>
            </w:r>
          </w:p>
        </w:tc>
        <w:tc>
          <w:tcPr>
            <w:tcW w:w="5508" w:type="dxa"/>
          </w:tcPr>
          <w:p w:rsidR="00BC6A35" w:rsidRPr="002C2CBF" w:rsidRDefault="00BC6A35" w:rsidP="00191596">
            <w:pPr>
              <w:rPr>
                <w:b/>
                <w:sz w:val="28"/>
                <w:szCs w:val="28"/>
              </w:rPr>
            </w:pPr>
            <w:r w:rsidRPr="002C2CBF">
              <w:rPr>
                <w:b/>
                <w:sz w:val="28"/>
                <w:szCs w:val="28"/>
              </w:rPr>
              <w:t>Formative Assessment Process:</w:t>
            </w:r>
          </w:p>
        </w:tc>
      </w:tr>
      <w:tr w:rsidR="00BC6A35" w:rsidTr="002C2CBF">
        <w:tc>
          <w:tcPr>
            <w:tcW w:w="5508" w:type="dxa"/>
          </w:tcPr>
          <w:p w:rsidR="00BC6A35" w:rsidRPr="002C2CBF" w:rsidRDefault="00BC6A35" w:rsidP="00191596">
            <w:pPr>
              <w:rPr>
                <w:b/>
                <w:sz w:val="28"/>
                <w:szCs w:val="28"/>
              </w:rPr>
            </w:pPr>
            <w:r w:rsidRPr="002C2CBF">
              <w:rPr>
                <w:b/>
                <w:sz w:val="28"/>
                <w:szCs w:val="28"/>
              </w:rPr>
              <w:t>What will the student do or produce to demonstrate their understanding and abilities?</w:t>
            </w:r>
          </w:p>
        </w:tc>
        <w:tc>
          <w:tcPr>
            <w:tcW w:w="5508" w:type="dxa"/>
          </w:tcPr>
          <w:p w:rsidR="00BC6A35" w:rsidRPr="002C2CBF" w:rsidRDefault="00BC6A35"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BC6A35" w:rsidRPr="002C2CBF" w:rsidRDefault="00BC6A35"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BC6A35" w:rsidTr="002C2CBF">
        <w:tc>
          <w:tcPr>
            <w:tcW w:w="5508" w:type="dxa"/>
          </w:tcPr>
          <w:p w:rsidR="00BC6A35" w:rsidRPr="002C2CBF" w:rsidRDefault="00BC6A35" w:rsidP="00191596">
            <w:pPr>
              <w:rPr>
                <w:sz w:val="28"/>
                <w:szCs w:val="28"/>
              </w:rPr>
            </w:pPr>
            <w:r w:rsidRPr="002C2CBF">
              <w:rPr>
                <w:b/>
                <w:sz w:val="28"/>
                <w:szCs w:val="28"/>
              </w:rPr>
              <w:t>Students will…..</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Learners will choose one animal to research and with teacher support, brainstorm potential questions that can guide their research.  </w:t>
            </w:r>
            <w:r w:rsidRPr="002C2CBF">
              <w:rPr>
                <w:sz w:val="28"/>
                <w:szCs w:val="28"/>
                <w:u w:val="single"/>
              </w:rPr>
              <w:t>This will be captured on their note-sheet</w:t>
            </w:r>
            <w:r w:rsidRPr="002C2CBF">
              <w:rPr>
                <w:sz w:val="28"/>
                <w:szCs w:val="28"/>
              </w:rPr>
              <w:t>. (W.3.5)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Learners will search a variety of informational texts to locate information about their selected animal and its adaptations. They will determine the main idea of various texts, recount the key details, and explain how they support the main idea. </w:t>
            </w:r>
            <w:r w:rsidRPr="002C2CBF">
              <w:rPr>
                <w:sz w:val="28"/>
                <w:szCs w:val="28"/>
                <w:u w:val="single"/>
              </w:rPr>
              <w:t>This will be captured on their note-sheet.</w:t>
            </w:r>
            <w:r w:rsidRPr="002C2CBF">
              <w:rPr>
                <w:sz w:val="28"/>
                <w:szCs w:val="28"/>
              </w:rPr>
              <w:t xml:space="preserve"> (RI.3.2) (RI.3.7) (W.3.7)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Sort evidence from research into meaningful categories. This will be used to plan their timed writing drafts. </w:t>
            </w:r>
            <w:r w:rsidRPr="002C2CBF">
              <w:rPr>
                <w:sz w:val="28"/>
                <w:szCs w:val="28"/>
                <w:u w:val="single"/>
              </w:rPr>
              <w:t>This will be captured on their note-sheet.</w:t>
            </w:r>
            <w:r w:rsidRPr="002C2CBF">
              <w:rPr>
                <w:sz w:val="28"/>
                <w:szCs w:val="28"/>
              </w:rPr>
              <w:t xml:space="preserve"> (W.2.5) (W.3.8) (W.3.10)</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Locate several illustrations (e.g., maps, photographs) that accompany the words in a text and that help clarify meaning of the text (e.g., where, when, </w:t>
            </w:r>
            <w:r w:rsidRPr="002C2CBF">
              <w:rPr>
                <w:sz w:val="28"/>
                <w:szCs w:val="28"/>
              </w:rPr>
              <w:lastRenderedPageBreak/>
              <w:t xml:space="preserve">why, and how key events occur). Reflect on how the illustrations enrich meaning on </w:t>
            </w:r>
            <w:r w:rsidRPr="002C2CBF">
              <w:rPr>
                <w:sz w:val="28"/>
                <w:szCs w:val="28"/>
                <w:u w:val="single"/>
              </w:rPr>
              <w:t>note-sheet</w:t>
            </w:r>
            <w:r w:rsidRPr="002C2CBF">
              <w:rPr>
                <w:sz w:val="28"/>
                <w:szCs w:val="28"/>
              </w:rPr>
              <w:t>. (RI.3.7) (W.3.5)(W.3.8)(W.3.10)</w:t>
            </w:r>
          </w:p>
          <w:p w:rsidR="00BC6A35" w:rsidRPr="002C2CBF" w:rsidRDefault="00BC6A35" w:rsidP="002C2CBF">
            <w:pPr>
              <w:pStyle w:val="ListParagraph"/>
              <w:numPr>
                <w:ilvl w:val="0"/>
                <w:numId w:val="4"/>
              </w:numPr>
              <w:spacing w:after="0" w:line="240" w:lineRule="auto"/>
              <w:rPr>
                <w:sz w:val="28"/>
                <w:szCs w:val="28"/>
                <w:highlight w:val="yellow"/>
              </w:rPr>
            </w:pPr>
            <w:r w:rsidRPr="002C2CBF">
              <w:rPr>
                <w:sz w:val="28"/>
                <w:szCs w:val="28"/>
                <w:highlight w:val="yellow"/>
              </w:rPr>
              <w:t xml:space="preserve">Timed Writing Task: Use what they have learned to compose the draft of an informational piece wherein they examine a topic and convey ideas and information clearly while addressing each of the skills below </w:t>
            </w:r>
          </w:p>
          <w:p w:rsidR="00BC6A35" w:rsidRPr="002C2CBF" w:rsidRDefault="00BC6A35" w:rsidP="002C2CBF">
            <w:pPr>
              <w:pStyle w:val="ListParagraph"/>
              <w:ind w:left="1440"/>
              <w:rPr>
                <w:sz w:val="28"/>
                <w:szCs w:val="28"/>
                <w:highlight w:val="yellow"/>
              </w:rPr>
            </w:pPr>
            <w:r w:rsidRPr="002C2CBF">
              <w:rPr>
                <w:sz w:val="28"/>
                <w:szCs w:val="28"/>
                <w:highlight w:val="yellow"/>
              </w:rPr>
              <w:t>a. Introduce a topic and group related information together.</w:t>
            </w:r>
          </w:p>
          <w:p w:rsidR="00BC6A35" w:rsidRPr="002C2CBF" w:rsidRDefault="00BC6A35" w:rsidP="002C2CBF">
            <w:pPr>
              <w:ind w:left="1440"/>
              <w:rPr>
                <w:sz w:val="28"/>
                <w:szCs w:val="28"/>
                <w:highlight w:val="yellow"/>
              </w:rPr>
            </w:pPr>
            <w:r w:rsidRPr="002C2CBF">
              <w:rPr>
                <w:sz w:val="28"/>
                <w:szCs w:val="28"/>
                <w:highlight w:val="yellow"/>
              </w:rPr>
              <w:t>b. Develop the topic with facts, definitions, and details.</w:t>
            </w:r>
          </w:p>
          <w:p w:rsidR="00BC6A35" w:rsidRPr="002C2CBF" w:rsidRDefault="00BC6A35" w:rsidP="002C2CBF">
            <w:pPr>
              <w:ind w:left="1440"/>
              <w:rPr>
                <w:sz w:val="28"/>
                <w:szCs w:val="28"/>
                <w:highlight w:val="yellow"/>
              </w:rPr>
            </w:pPr>
            <w:r w:rsidRPr="002C2CBF">
              <w:rPr>
                <w:sz w:val="28"/>
                <w:szCs w:val="28"/>
                <w:highlight w:val="yellow"/>
              </w:rPr>
              <w:t>c. Use linking words and phrases (e.g., also, another, and, more, but) to connect ideas within categories of information.</w:t>
            </w:r>
          </w:p>
          <w:p w:rsidR="00BC6A35" w:rsidRPr="002C2CBF" w:rsidRDefault="00BC6A35" w:rsidP="002C2CBF">
            <w:pPr>
              <w:ind w:left="1440"/>
              <w:rPr>
                <w:sz w:val="28"/>
                <w:szCs w:val="28"/>
                <w:highlight w:val="yellow"/>
              </w:rPr>
            </w:pPr>
            <w:r w:rsidRPr="002C2CBF">
              <w:rPr>
                <w:sz w:val="28"/>
                <w:szCs w:val="28"/>
                <w:highlight w:val="yellow"/>
              </w:rPr>
              <w:t xml:space="preserve">d. Provide a concluding statement or section </w:t>
            </w:r>
          </w:p>
          <w:p w:rsidR="00BC6A35" w:rsidRPr="002C2CBF" w:rsidRDefault="00BC6A35" w:rsidP="002C2CBF">
            <w:pPr>
              <w:ind w:left="720"/>
              <w:rPr>
                <w:sz w:val="28"/>
                <w:szCs w:val="28"/>
              </w:rPr>
            </w:pPr>
            <w:r w:rsidRPr="002C2CBF">
              <w:rPr>
                <w:sz w:val="28"/>
                <w:szCs w:val="28"/>
                <w:highlight w:val="yellow"/>
                <w:u w:val="single"/>
              </w:rPr>
              <w:t>This draft will be submitted to the teacher for baseline assessment purposes.</w:t>
            </w:r>
            <w:r w:rsidRPr="002C2CBF">
              <w:rPr>
                <w:sz w:val="28"/>
                <w:szCs w:val="28"/>
                <w:highlight w:val="yellow"/>
              </w:rPr>
              <w:t xml:space="preserve"> (W.3.2 a-d) (W.3.5) (w.3.7) (W.3.8) (W.3.10) (W.3.11)</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They will use a criteria-specific rubric to self-assess, set goals, and revise. </w:t>
            </w:r>
            <w:r w:rsidRPr="002C2CBF">
              <w:rPr>
                <w:sz w:val="28"/>
                <w:szCs w:val="28"/>
                <w:u w:val="single"/>
              </w:rPr>
              <w:t>Submit final copy for a grade.</w:t>
            </w:r>
            <w:r w:rsidRPr="002C2CBF">
              <w:rPr>
                <w:sz w:val="28"/>
                <w:szCs w:val="28"/>
              </w:rPr>
              <w:t xml:space="preserve"> (W.3.2 a-d)(W.3.4)(W.3.5)(W.3.8)</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With guidance and support from adults, use revised draft and technology to </w:t>
            </w:r>
            <w:r w:rsidRPr="002C2CBF">
              <w:rPr>
                <w:sz w:val="28"/>
                <w:szCs w:val="28"/>
              </w:rPr>
              <w:lastRenderedPageBreak/>
              <w:t xml:space="preserve">produce and publish a narrative poster about their animal using </w:t>
            </w:r>
            <w:proofErr w:type="spellStart"/>
            <w:r w:rsidRPr="002C2CBF">
              <w:rPr>
                <w:sz w:val="28"/>
                <w:szCs w:val="28"/>
              </w:rPr>
              <w:t>Glogster</w:t>
            </w:r>
            <w:proofErr w:type="spellEnd"/>
            <w:r w:rsidRPr="002C2CBF">
              <w:rPr>
                <w:sz w:val="28"/>
                <w:szCs w:val="28"/>
              </w:rPr>
              <w:t xml:space="preserve"> or another appropriate web tool. This narrative must include facts from research. It can be based on real or imagined experiences. (W.3.3) (W.3.4) (W.3.6)</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With guidance and support from adults, provide criteria-specific feedback on several </w:t>
            </w:r>
            <w:proofErr w:type="spellStart"/>
            <w:r w:rsidRPr="002C2CBF">
              <w:rPr>
                <w:sz w:val="28"/>
                <w:szCs w:val="28"/>
              </w:rPr>
              <w:t>Glogs</w:t>
            </w:r>
            <w:proofErr w:type="spellEnd"/>
            <w:r w:rsidRPr="002C2CBF">
              <w:rPr>
                <w:sz w:val="28"/>
                <w:szCs w:val="28"/>
              </w:rPr>
              <w:t xml:space="preserve"> completed by their peers, using the peer review process. Findings from peer review will be captured on their </w:t>
            </w:r>
            <w:r w:rsidRPr="002C2CBF">
              <w:rPr>
                <w:sz w:val="28"/>
                <w:szCs w:val="28"/>
                <w:u w:val="single"/>
              </w:rPr>
              <w:t>note-sheets</w:t>
            </w:r>
            <w:r w:rsidRPr="002C2CBF">
              <w:rPr>
                <w:sz w:val="28"/>
                <w:szCs w:val="28"/>
              </w:rPr>
              <w:t>. (W.3.6) (SL.3.2) (SL.3.3) (SL.3.6)</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Revise</w:t>
            </w:r>
            <w:r w:rsidRPr="002C2CBF">
              <w:rPr>
                <w:sz w:val="28"/>
                <w:szCs w:val="28"/>
                <w:u w:val="single"/>
              </w:rPr>
              <w:t xml:space="preserve"> </w:t>
            </w:r>
            <w:proofErr w:type="spellStart"/>
            <w:r w:rsidRPr="002C2CBF">
              <w:rPr>
                <w:sz w:val="28"/>
                <w:szCs w:val="28"/>
                <w:u w:val="single"/>
              </w:rPr>
              <w:t>Glog</w:t>
            </w:r>
            <w:proofErr w:type="spellEnd"/>
            <w:r w:rsidRPr="002C2CBF">
              <w:rPr>
                <w:sz w:val="28"/>
                <w:szCs w:val="28"/>
              </w:rPr>
              <w:t xml:space="preserve"> in response to feedback received and submit for baseline assessment purposes. (W.3.2a-d)(W.3.4)(W.3.5)(W.3.8)</w:t>
            </w:r>
          </w:p>
          <w:p w:rsidR="00BC6A35" w:rsidRPr="002C2CBF" w:rsidRDefault="00BC6A35" w:rsidP="002C2CBF">
            <w:pPr>
              <w:pStyle w:val="ListParagraph"/>
              <w:numPr>
                <w:ilvl w:val="0"/>
                <w:numId w:val="4"/>
              </w:numPr>
              <w:spacing w:after="0" w:line="240" w:lineRule="auto"/>
              <w:rPr>
                <w:sz w:val="28"/>
                <w:szCs w:val="28"/>
              </w:rPr>
            </w:pPr>
            <w:r w:rsidRPr="002C2CBF">
              <w:rPr>
                <w:sz w:val="28"/>
                <w:szCs w:val="28"/>
              </w:rPr>
              <w:t xml:space="preserve">Revise </w:t>
            </w:r>
            <w:proofErr w:type="spellStart"/>
            <w:r w:rsidRPr="002C2CBF">
              <w:rPr>
                <w:sz w:val="28"/>
                <w:szCs w:val="28"/>
                <w:u w:val="single"/>
              </w:rPr>
              <w:t>Glog</w:t>
            </w:r>
            <w:proofErr w:type="spellEnd"/>
            <w:r w:rsidRPr="002C2CBF">
              <w:rPr>
                <w:sz w:val="28"/>
                <w:szCs w:val="28"/>
              </w:rPr>
              <w:t xml:space="preserve"> in response to teacher feedback and submit for a grade. </w:t>
            </w:r>
            <w:r w:rsidRPr="002C2CBF">
              <w:rPr>
                <w:sz w:val="28"/>
                <w:szCs w:val="28"/>
                <w:u w:val="single"/>
              </w:rPr>
              <w:t>.</w:t>
            </w:r>
            <w:r w:rsidRPr="002C2CBF">
              <w:rPr>
                <w:sz w:val="28"/>
                <w:szCs w:val="28"/>
              </w:rPr>
              <w:t xml:space="preserve"> (W.3.2 a-d) (W.3.4) (W.3.5)(W.3.6) (W.3.8)</w:t>
            </w:r>
          </w:p>
          <w:p w:rsidR="00BC6A35" w:rsidRPr="002C2CBF" w:rsidRDefault="00BC6A35" w:rsidP="00191596">
            <w:pPr>
              <w:rPr>
                <w:sz w:val="28"/>
                <w:szCs w:val="28"/>
              </w:rPr>
            </w:pPr>
          </w:p>
        </w:tc>
        <w:tc>
          <w:tcPr>
            <w:tcW w:w="5508" w:type="dxa"/>
          </w:tcPr>
          <w:p w:rsidR="00BC6A35" w:rsidRPr="002C2CBF" w:rsidRDefault="00BC6A35" w:rsidP="00191596">
            <w:pPr>
              <w:rPr>
                <w:b/>
                <w:sz w:val="28"/>
                <w:szCs w:val="28"/>
              </w:rPr>
            </w:pPr>
            <w:r w:rsidRPr="002C2CBF">
              <w:rPr>
                <w:b/>
                <w:sz w:val="28"/>
                <w:szCs w:val="28"/>
              </w:rPr>
              <w:lastRenderedPageBreak/>
              <w:t>Teacher will…..</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Provide access to informational texts about animals in print and digital form. Support students in locating them.</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Ask students to determine main idea and supporting details from text, but do not provide any background knowledge, models, or examples. This work must be done independently.</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Assign timed writing task, which must completed in 45 minutes of class time.</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Collect drafts and use a standards-based rubric to assess quality and provide criteria-specific feedback to students. </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 Capture findings/data from the timed writing task using the approved rubric.</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Use these findings to inform instruction, revise curricula, and coach individual writers to improve skills.</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Model how researchers sort information into categories and plan an organized draft of written work.</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Model how writers:</w:t>
            </w:r>
          </w:p>
          <w:p w:rsidR="00BC6A35" w:rsidRPr="002C2CBF" w:rsidRDefault="00BC6A35" w:rsidP="002C2CBF">
            <w:pPr>
              <w:pStyle w:val="ListParagraph"/>
              <w:ind w:left="1440"/>
              <w:rPr>
                <w:sz w:val="28"/>
                <w:szCs w:val="28"/>
                <w:highlight w:val="yellow"/>
              </w:rPr>
            </w:pPr>
            <w:r w:rsidRPr="002C2CBF">
              <w:rPr>
                <w:sz w:val="28"/>
                <w:szCs w:val="28"/>
                <w:highlight w:val="yellow"/>
              </w:rPr>
              <w:t xml:space="preserve">Introduce a topic and group </w:t>
            </w:r>
            <w:r w:rsidRPr="002C2CBF">
              <w:rPr>
                <w:sz w:val="28"/>
                <w:szCs w:val="28"/>
                <w:highlight w:val="yellow"/>
              </w:rPr>
              <w:lastRenderedPageBreak/>
              <w:t>related information together; include illustrations when useful to aiding comprehension.</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Develop the topic with facts, definitions, and details.</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Use linking words and phrases (e.g., also, another, and, more, but) to connect ideas within categories of information.</w:t>
            </w:r>
          </w:p>
          <w:p w:rsidR="00BC6A35" w:rsidRPr="002C2CBF" w:rsidRDefault="00BC6A35" w:rsidP="002C2CBF">
            <w:pPr>
              <w:ind w:left="1440"/>
              <w:rPr>
                <w:sz w:val="28"/>
                <w:szCs w:val="28"/>
                <w:highlight w:val="yellow"/>
              </w:rPr>
            </w:pPr>
          </w:p>
          <w:p w:rsidR="00BC6A35" w:rsidRPr="002C2CBF" w:rsidRDefault="00BC6A35" w:rsidP="002C2CBF">
            <w:pPr>
              <w:ind w:left="1440"/>
              <w:rPr>
                <w:sz w:val="28"/>
                <w:szCs w:val="28"/>
                <w:highlight w:val="yellow"/>
              </w:rPr>
            </w:pPr>
            <w:r w:rsidRPr="002C2CBF">
              <w:rPr>
                <w:sz w:val="28"/>
                <w:szCs w:val="28"/>
                <w:highlight w:val="yellow"/>
              </w:rPr>
              <w:t xml:space="preserve">Provide a concluding statement or section </w:t>
            </w:r>
          </w:p>
          <w:p w:rsidR="00BC6A35" w:rsidRPr="002C2CBF" w:rsidRDefault="00BC6A35" w:rsidP="00191596">
            <w:pPr>
              <w:pStyle w:val="ListParagraph"/>
              <w:rPr>
                <w:sz w:val="28"/>
                <w:szCs w:val="28"/>
              </w:rPr>
            </w:pP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Guide writers through revision of their drafts and collect final copies for a grade.</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Support writers in the creation of their </w:t>
            </w:r>
            <w:proofErr w:type="spellStart"/>
            <w:r w:rsidRPr="002C2CBF">
              <w:rPr>
                <w:sz w:val="28"/>
                <w:szCs w:val="28"/>
              </w:rPr>
              <w:t>Glog</w:t>
            </w:r>
            <w:proofErr w:type="spellEnd"/>
            <w:r w:rsidRPr="002C2CBF">
              <w:rPr>
                <w:sz w:val="28"/>
                <w:szCs w:val="28"/>
              </w:rPr>
              <w:t>.</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Coach writers to provide high quality criteria-specific feedback to peers and to capture what is learned on their note-sheets.</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Support writers in the revision of their </w:t>
            </w:r>
            <w:proofErr w:type="spellStart"/>
            <w:r w:rsidRPr="002C2CBF">
              <w:rPr>
                <w:sz w:val="28"/>
                <w:szCs w:val="28"/>
              </w:rPr>
              <w:t>Glog</w:t>
            </w:r>
            <w:proofErr w:type="spellEnd"/>
            <w:r w:rsidRPr="002C2CBF">
              <w:rPr>
                <w:sz w:val="28"/>
                <w:szCs w:val="28"/>
              </w:rPr>
              <w:t xml:space="preserve">. Collect. Use these drafts to capture baseline assessment data, using a criteria-specific rubric. Use what is learned to inform instruction. </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lastRenderedPageBreak/>
              <w:t xml:space="preserve">Support writers in the revision and publication of their </w:t>
            </w:r>
            <w:proofErr w:type="spellStart"/>
            <w:r w:rsidRPr="002C2CBF">
              <w:rPr>
                <w:sz w:val="28"/>
                <w:szCs w:val="28"/>
              </w:rPr>
              <w:t>Glog</w:t>
            </w:r>
            <w:proofErr w:type="spellEnd"/>
            <w:r w:rsidRPr="002C2CBF">
              <w:rPr>
                <w:sz w:val="28"/>
                <w:szCs w:val="28"/>
              </w:rPr>
              <w:t xml:space="preserve"> in response to your feedback and additional instructional support.</w:t>
            </w:r>
          </w:p>
          <w:p w:rsidR="00BC6A35" w:rsidRPr="002C2CBF" w:rsidRDefault="00BC6A35" w:rsidP="002C2CBF">
            <w:pPr>
              <w:pStyle w:val="ListParagraph"/>
              <w:numPr>
                <w:ilvl w:val="0"/>
                <w:numId w:val="5"/>
              </w:numPr>
              <w:spacing w:after="0" w:line="240" w:lineRule="auto"/>
              <w:rPr>
                <w:sz w:val="28"/>
                <w:szCs w:val="28"/>
              </w:rPr>
            </w:pPr>
            <w:r w:rsidRPr="002C2CBF">
              <w:rPr>
                <w:sz w:val="28"/>
                <w:szCs w:val="28"/>
              </w:rPr>
              <w:t xml:space="preserve">Collect and grade </w:t>
            </w:r>
            <w:proofErr w:type="spellStart"/>
            <w:r w:rsidRPr="002C2CBF">
              <w:rPr>
                <w:sz w:val="28"/>
                <w:szCs w:val="28"/>
              </w:rPr>
              <w:t>Glog</w:t>
            </w:r>
            <w:proofErr w:type="spellEnd"/>
            <w:r w:rsidRPr="002C2CBF">
              <w:rPr>
                <w:sz w:val="28"/>
                <w:szCs w:val="28"/>
              </w:rPr>
              <w:t>.</w:t>
            </w:r>
          </w:p>
          <w:p w:rsidR="00BC6A35" w:rsidRPr="002C2CBF" w:rsidRDefault="00BC6A35" w:rsidP="00191596">
            <w:pPr>
              <w:rPr>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p w:rsidR="00BC6A35" w:rsidRPr="002C2CBF" w:rsidRDefault="00BC6A35" w:rsidP="00191596">
            <w:pPr>
              <w:rPr>
                <w:b/>
                <w:sz w:val="28"/>
                <w:szCs w:val="28"/>
              </w:rPr>
            </w:pPr>
          </w:p>
        </w:tc>
      </w:tr>
    </w:tbl>
    <w:p w:rsidR="00BC6A35" w:rsidRPr="002C2CBF" w:rsidRDefault="00BC6A35"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BC6A35" w:rsidRPr="00B23AD5" w:rsidTr="00EF3032">
        <w:tc>
          <w:tcPr>
            <w:tcW w:w="11016" w:type="dxa"/>
            <w:shd w:val="clear" w:color="auto" w:fill="4F81BD"/>
          </w:tcPr>
          <w:p w:rsidR="00BC6A35" w:rsidRPr="00B23AD5" w:rsidRDefault="00BC6A35" w:rsidP="00B23AD5">
            <w:pPr>
              <w:spacing w:after="0" w:line="240" w:lineRule="auto"/>
              <w:jc w:val="center"/>
              <w:rPr>
                <w:rFonts w:ascii="Garamond" w:hAnsi="Garamond"/>
                <w:b/>
                <w:color w:val="FFFFFF"/>
                <w:sz w:val="28"/>
                <w:szCs w:val="28"/>
              </w:rPr>
            </w:pPr>
          </w:p>
          <w:p w:rsidR="00BC6A35" w:rsidRPr="00B23AD5" w:rsidRDefault="00BC6A3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BC6A35" w:rsidRPr="00B23AD5" w:rsidRDefault="00BC6A3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BC6A35" w:rsidRPr="002C2CBF" w:rsidRDefault="00BC6A35"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BC6A35" w:rsidRPr="008B1D4C" w:rsidTr="00191596">
        <w:trPr>
          <w:trHeight w:val="549"/>
        </w:trPr>
        <w:tc>
          <w:tcPr>
            <w:tcW w:w="1791" w:type="dxa"/>
            <w:shd w:val="clear" w:color="auto" w:fill="DBE5F1"/>
          </w:tcPr>
          <w:p w:rsidR="00BC6A35" w:rsidRPr="008B1D4C" w:rsidRDefault="00BC6A35" w:rsidP="008B1D4C">
            <w:pPr>
              <w:spacing w:after="0" w:line="240" w:lineRule="auto"/>
              <w:rPr>
                <w:b/>
              </w:rPr>
            </w:pPr>
            <w:r w:rsidRPr="008B1D4C">
              <w:rPr>
                <w:b/>
              </w:rPr>
              <w:t>MOMENT:</w:t>
            </w:r>
          </w:p>
        </w:tc>
        <w:tc>
          <w:tcPr>
            <w:tcW w:w="4639" w:type="dxa"/>
            <w:shd w:val="clear" w:color="auto" w:fill="DBE5F1"/>
          </w:tcPr>
          <w:p w:rsidR="00BC6A35" w:rsidRPr="008B1D4C" w:rsidRDefault="00BC6A35" w:rsidP="008B1D4C">
            <w:pPr>
              <w:spacing w:after="0" w:line="240" w:lineRule="auto"/>
              <w:rPr>
                <w:b/>
              </w:rPr>
            </w:pPr>
            <w:r w:rsidRPr="008B1D4C">
              <w:rPr>
                <w:b/>
              </w:rPr>
              <w:t>PROVIDES TEACHERS POTENTIAL TO TEACH AND FORMATIVELY ASSESS:</w:t>
            </w:r>
          </w:p>
        </w:tc>
        <w:tc>
          <w:tcPr>
            <w:tcW w:w="4524" w:type="dxa"/>
            <w:shd w:val="clear" w:color="auto" w:fill="DBE5F1"/>
          </w:tcPr>
          <w:p w:rsidR="00BC6A35" w:rsidRPr="008B1D4C" w:rsidRDefault="00BC6A35" w:rsidP="008B1D4C">
            <w:pPr>
              <w:spacing w:after="0" w:line="240" w:lineRule="auto"/>
              <w:rPr>
                <w:b/>
              </w:rPr>
            </w:pPr>
            <w:r w:rsidRPr="008B1D4C">
              <w:rPr>
                <w:b/>
              </w:rPr>
              <w:t>USING THESE RESOURCES:</w:t>
            </w:r>
          </w:p>
        </w:tc>
      </w:tr>
      <w:tr w:rsidR="00BC6A35" w:rsidRPr="008B1D4C" w:rsidTr="008B1D4C">
        <w:trPr>
          <w:trHeight w:val="1774"/>
        </w:trPr>
        <w:tc>
          <w:tcPr>
            <w:tcW w:w="1791" w:type="dxa"/>
          </w:tcPr>
          <w:p w:rsidR="00BC6A35" w:rsidRPr="008B1D4C" w:rsidRDefault="00BC6A35" w:rsidP="008B1D4C">
            <w:pPr>
              <w:spacing w:after="0" w:line="240" w:lineRule="auto"/>
              <w:rPr>
                <w:b/>
              </w:rPr>
            </w:pPr>
            <w:r w:rsidRPr="008B1D4C">
              <w:rPr>
                <w:b/>
              </w:rPr>
              <w:t>GUIDED READING</w:t>
            </w:r>
          </w:p>
        </w:tc>
        <w:tc>
          <w:tcPr>
            <w:tcW w:w="4639" w:type="dxa"/>
          </w:tcPr>
          <w:p w:rsidR="00BC6A35" w:rsidRPr="008B1D4C" w:rsidRDefault="00BC6A35" w:rsidP="008B1D4C">
            <w:pPr>
              <w:spacing w:after="0" w:line="240" w:lineRule="auto"/>
            </w:pPr>
          </w:p>
          <w:p w:rsidR="00BC6A35" w:rsidRPr="008B1D4C" w:rsidRDefault="00BC6A35" w:rsidP="008B1D4C">
            <w:pPr>
              <w:spacing w:after="0" w:line="240" w:lineRule="auto"/>
            </w:pPr>
            <w:r w:rsidRPr="008B1D4C">
              <w:t>Targeted comprehension, fluency, listening and speaking and / or language skills.</w:t>
            </w:r>
          </w:p>
          <w:p w:rsidR="00BC6A35" w:rsidRPr="008B1D4C" w:rsidRDefault="00BC6A35" w:rsidP="008B1D4C">
            <w:pPr>
              <w:spacing w:after="0" w:line="240" w:lineRule="auto"/>
            </w:pPr>
          </w:p>
          <w:p w:rsidR="00BC6A35" w:rsidRPr="008B1D4C" w:rsidRDefault="00BC6A35" w:rsidP="008B1D4C">
            <w:pPr>
              <w:spacing w:after="0" w:line="240" w:lineRule="auto"/>
            </w:pPr>
          </w:p>
          <w:p w:rsidR="00BC6A35" w:rsidRPr="008B1D4C" w:rsidRDefault="00BC6A35" w:rsidP="008B1D4C">
            <w:pPr>
              <w:spacing w:after="0" w:line="240" w:lineRule="auto"/>
            </w:pPr>
          </w:p>
        </w:tc>
        <w:tc>
          <w:tcPr>
            <w:tcW w:w="4524" w:type="dxa"/>
          </w:tcPr>
          <w:p w:rsidR="00BC6A35" w:rsidRPr="008B1D4C" w:rsidRDefault="00BC6A35" w:rsidP="008B1D4C">
            <w:pPr>
              <w:spacing w:after="0" w:line="240" w:lineRule="auto"/>
              <w:rPr>
                <w:b/>
              </w:rPr>
            </w:pPr>
          </w:p>
          <w:p w:rsidR="00BC6A35" w:rsidRPr="008B1D4C" w:rsidRDefault="00BC6A35" w:rsidP="008B1D4C">
            <w:pPr>
              <w:spacing w:after="0" w:line="240" w:lineRule="auto"/>
              <w:rPr>
                <w:b/>
              </w:rPr>
            </w:pPr>
            <w:r w:rsidRPr="008B1D4C">
              <w:rPr>
                <w:b/>
              </w:rPr>
              <w:t>Textbook leveled readers</w:t>
            </w:r>
          </w:p>
          <w:p w:rsidR="00BC6A35" w:rsidRPr="008B1D4C" w:rsidRDefault="00BC6A35"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Observation</w:t>
            </w:r>
          </w:p>
        </w:tc>
      </w:tr>
      <w:tr w:rsidR="00BC6A35" w:rsidRPr="008B1D4C" w:rsidTr="008B1D4C">
        <w:trPr>
          <w:trHeight w:val="7638"/>
        </w:trPr>
        <w:tc>
          <w:tcPr>
            <w:tcW w:w="1791" w:type="dxa"/>
          </w:tcPr>
          <w:p w:rsidR="00BC6A35" w:rsidRPr="008B1D4C" w:rsidRDefault="00BC6A35" w:rsidP="00F66897">
            <w:pPr>
              <w:spacing w:after="0" w:line="240" w:lineRule="auto"/>
              <w:rPr>
                <w:b/>
              </w:rPr>
            </w:pPr>
            <w:r>
              <w:rPr>
                <w:b/>
              </w:rPr>
              <w:t>SHARED READING AND LISTENING TO AUDIO VERSIONS OF TEXT</w:t>
            </w:r>
          </w:p>
        </w:tc>
        <w:tc>
          <w:tcPr>
            <w:tcW w:w="4639" w:type="dxa"/>
          </w:tcPr>
          <w:p w:rsidR="00BC6A35" w:rsidRPr="008B1D4C" w:rsidRDefault="00BC6A35" w:rsidP="008B1D4C">
            <w:pPr>
              <w:spacing w:after="0" w:line="240" w:lineRule="auto"/>
              <w:ind w:left="720"/>
              <w:contextualSpacing/>
            </w:pPr>
          </w:p>
          <w:p w:rsidR="00BC6A35" w:rsidRPr="008B1D4C" w:rsidRDefault="00BC6A35" w:rsidP="008B1D4C">
            <w:pPr>
              <w:spacing w:after="0" w:line="240" w:lineRule="auto"/>
              <w:contextualSpacing/>
            </w:pPr>
            <w:r w:rsidRPr="008B1D4C">
              <w:t>*Main idea</w:t>
            </w:r>
          </w:p>
          <w:p w:rsidR="00BC6A35" w:rsidRPr="008B1D4C" w:rsidRDefault="00BC6A35" w:rsidP="008B1D4C">
            <w:pPr>
              <w:spacing w:after="0" w:line="240" w:lineRule="auto"/>
              <w:contextualSpacing/>
            </w:pPr>
            <w:r w:rsidRPr="008B1D4C">
              <w:t>*Supporting details</w:t>
            </w:r>
          </w:p>
          <w:p w:rsidR="00BC6A35" w:rsidRPr="008B1D4C" w:rsidRDefault="00BC6A35" w:rsidP="008B1D4C">
            <w:pPr>
              <w:spacing w:after="0" w:line="240" w:lineRule="auto"/>
              <w:contextualSpacing/>
            </w:pPr>
            <w:r w:rsidRPr="008B1D4C">
              <w:t>*Use of facts</w:t>
            </w:r>
          </w:p>
          <w:p w:rsidR="00BC6A35" w:rsidRPr="008B1D4C" w:rsidRDefault="00BC6A35" w:rsidP="008B1D4C">
            <w:pPr>
              <w:spacing w:after="0" w:line="240" w:lineRule="auto"/>
              <w:contextualSpacing/>
            </w:pPr>
            <w:r w:rsidRPr="008B1D4C">
              <w:t>*Text</w:t>
            </w:r>
          </w:p>
          <w:p w:rsidR="00BC6A35" w:rsidRPr="008B1D4C" w:rsidRDefault="00BC6A35" w:rsidP="008B1D4C">
            <w:pPr>
              <w:spacing w:after="0" w:line="240" w:lineRule="auto"/>
              <w:contextualSpacing/>
            </w:pPr>
            <w:r w:rsidRPr="008B1D4C">
              <w:t>*Context clues</w:t>
            </w:r>
          </w:p>
          <w:p w:rsidR="00BC6A35" w:rsidRPr="008B1D4C" w:rsidRDefault="00BC6A35" w:rsidP="008B1D4C">
            <w:pPr>
              <w:spacing w:after="0" w:line="240" w:lineRule="auto"/>
              <w:contextualSpacing/>
            </w:pPr>
            <w:r w:rsidRPr="008B1D4C">
              <w:t>*Cause and effect</w:t>
            </w:r>
          </w:p>
          <w:p w:rsidR="00BC6A35" w:rsidRPr="008B1D4C" w:rsidRDefault="00BC6A35" w:rsidP="008B1D4C">
            <w:pPr>
              <w:spacing w:after="0" w:line="240" w:lineRule="auto"/>
              <w:contextualSpacing/>
            </w:pPr>
            <w:r w:rsidRPr="008B1D4C">
              <w:t>*Sequence of events</w:t>
            </w:r>
          </w:p>
          <w:p w:rsidR="00BC6A35" w:rsidRPr="008B1D4C" w:rsidRDefault="00BC6A35" w:rsidP="008B1D4C">
            <w:pPr>
              <w:spacing w:after="0" w:line="240" w:lineRule="auto"/>
              <w:contextualSpacing/>
            </w:pPr>
            <w:r w:rsidRPr="008B1D4C">
              <w:t>*Active listening</w:t>
            </w:r>
          </w:p>
          <w:p w:rsidR="00BC6A35" w:rsidRPr="008B1D4C" w:rsidRDefault="00BC6A35" w:rsidP="008B1D4C">
            <w:pPr>
              <w:spacing w:after="0" w:line="240" w:lineRule="auto"/>
              <w:contextualSpacing/>
            </w:pPr>
            <w:r w:rsidRPr="008B1D4C">
              <w:t>*Taking turns while others speak</w:t>
            </w:r>
          </w:p>
          <w:p w:rsidR="00BC6A35" w:rsidRPr="008B1D4C" w:rsidRDefault="00BC6A35" w:rsidP="008B1D4C">
            <w:pPr>
              <w:spacing w:after="0" w:line="240" w:lineRule="auto"/>
              <w:contextualSpacing/>
            </w:pPr>
            <w:r w:rsidRPr="008B1D4C">
              <w:t>*Speaking clearly</w:t>
            </w:r>
          </w:p>
          <w:p w:rsidR="00BC6A35" w:rsidRPr="008B1D4C" w:rsidRDefault="00BC6A35" w:rsidP="008B1D4C">
            <w:pPr>
              <w:spacing w:after="0" w:line="240" w:lineRule="auto"/>
              <w:contextualSpacing/>
            </w:pPr>
            <w:r w:rsidRPr="008B1D4C">
              <w:t>*Sharing facts found</w:t>
            </w:r>
          </w:p>
          <w:p w:rsidR="00BC6A35" w:rsidRPr="008B1D4C" w:rsidRDefault="00BC6A35" w:rsidP="008B1D4C">
            <w:pPr>
              <w:spacing w:after="0" w:line="240" w:lineRule="auto"/>
              <w:contextualSpacing/>
            </w:pPr>
            <w:r w:rsidRPr="008B1D4C">
              <w:t>*use visual displays to enhance facts</w:t>
            </w:r>
          </w:p>
          <w:p w:rsidR="00BC6A35" w:rsidRPr="008B1D4C" w:rsidRDefault="00BC6A35" w:rsidP="008B1D4C">
            <w:pPr>
              <w:spacing w:after="0" w:line="240" w:lineRule="auto"/>
              <w:contextualSpacing/>
            </w:pPr>
            <w:r w:rsidRPr="008B1D4C">
              <w:t>*Describe scientific ideas and concepts</w:t>
            </w:r>
          </w:p>
          <w:p w:rsidR="00BC6A35" w:rsidRPr="008B1D4C" w:rsidRDefault="00BC6A35" w:rsidP="008B1D4C">
            <w:pPr>
              <w:spacing w:after="0" w:line="240" w:lineRule="auto"/>
              <w:contextualSpacing/>
            </w:pPr>
            <w:r w:rsidRPr="008B1D4C">
              <w:t>*Organization as a trait of writing</w:t>
            </w:r>
          </w:p>
          <w:p w:rsidR="00BC6A35" w:rsidRPr="008B1D4C" w:rsidRDefault="00BC6A35" w:rsidP="008B1D4C">
            <w:pPr>
              <w:spacing w:after="0" w:line="240" w:lineRule="auto"/>
              <w:contextualSpacing/>
            </w:pPr>
            <w:r w:rsidRPr="008B1D4C">
              <w:t>*Ask questions for understanding</w:t>
            </w:r>
          </w:p>
          <w:p w:rsidR="00BC6A35" w:rsidRPr="008B1D4C" w:rsidRDefault="00BC6A35" w:rsidP="008B1D4C">
            <w:pPr>
              <w:spacing w:after="0" w:line="240" w:lineRule="auto"/>
              <w:contextualSpacing/>
            </w:pPr>
            <w:r w:rsidRPr="008B1D4C">
              <w:t>*Describe scientific ideas and concepts</w:t>
            </w:r>
          </w:p>
          <w:p w:rsidR="00BC6A35" w:rsidRPr="008B1D4C" w:rsidRDefault="00BC6A35" w:rsidP="008B1D4C">
            <w:pPr>
              <w:spacing w:after="0" w:line="240" w:lineRule="auto"/>
              <w:contextualSpacing/>
            </w:pPr>
            <w:r w:rsidRPr="008B1D4C">
              <w:t>*Organization as a trait of writing</w:t>
            </w:r>
          </w:p>
          <w:p w:rsidR="00BC6A35" w:rsidRPr="008B1D4C" w:rsidRDefault="00BC6A35" w:rsidP="008B1D4C">
            <w:pPr>
              <w:spacing w:after="0" w:line="240" w:lineRule="auto"/>
              <w:contextualSpacing/>
            </w:pPr>
            <w:r w:rsidRPr="008B1D4C">
              <w:t>*Distinguish relevant information</w:t>
            </w: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8B1D4C">
            <w:pPr>
              <w:spacing w:after="0" w:line="240" w:lineRule="auto"/>
              <w:ind w:left="720"/>
              <w:contextualSpacing/>
            </w:pPr>
          </w:p>
          <w:p w:rsidR="00BC6A35" w:rsidRPr="008B1D4C" w:rsidRDefault="00BC6A35" w:rsidP="00042C53">
            <w:pPr>
              <w:spacing w:after="0" w:line="240" w:lineRule="auto"/>
              <w:ind w:left="720"/>
              <w:contextualSpacing/>
            </w:pPr>
          </w:p>
        </w:tc>
        <w:tc>
          <w:tcPr>
            <w:tcW w:w="4524" w:type="dxa"/>
          </w:tcPr>
          <w:p w:rsidR="00BC6A35" w:rsidRPr="008B1D4C" w:rsidRDefault="00BC6A35" w:rsidP="008B1D4C">
            <w:pPr>
              <w:spacing w:after="0" w:line="240" w:lineRule="auto"/>
              <w:rPr>
                <w:b/>
              </w:rPr>
            </w:pPr>
            <w:r w:rsidRPr="008B1D4C">
              <w:rPr>
                <w:b/>
              </w:rPr>
              <w:t>Individual or small group-selected text relevant to research topics</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Graphic organizers</w:t>
            </w:r>
          </w:p>
          <w:p w:rsidR="00BC6A35" w:rsidRPr="008B1D4C" w:rsidRDefault="00BC6A35" w:rsidP="008B1D4C">
            <w:pPr>
              <w:spacing w:after="0" w:line="240" w:lineRule="auto"/>
              <w:rPr>
                <w:b/>
              </w:rPr>
            </w:pPr>
            <w:r w:rsidRPr="008B1D4C">
              <w:rPr>
                <w:b/>
              </w:rPr>
              <w:t>Observation</w:t>
            </w:r>
          </w:p>
          <w:p w:rsidR="00BC6A35" w:rsidRPr="008B1D4C" w:rsidRDefault="00BC6A35"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BC6A35" w:rsidRPr="008B1D4C" w:rsidRDefault="00BC6A35" w:rsidP="008B1D4C">
            <w:pPr>
              <w:spacing w:after="0" w:line="240" w:lineRule="auto"/>
              <w:rPr>
                <w:b/>
              </w:rPr>
            </w:pPr>
            <w:r w:rsidRPr="008B1D4C">
              <w:rPr>
                <w:i/>
              </w:rPr>
              <w:t xml:space="preserve">Penguin Chick </w:t>
            </w:r>
            <w:r w:rsidRPr="008B1D4C">
              <w:t xml:space="preserve">by Betty </w:t>
            </w:r>
            <w:proofErr w:type="spellStart"/>
            <w:r w:rsidRPr="008B1D4C">
              <w:t>Tatham</w:t>
            </w:r>
            <w:proofErr w:type="spellEnd"/>
            <w:r w:rsidRPr="008B1D4C">
              <w:rPr>
                <w:b/>
              </w:rPr>
              <w:t xml:space="preserve">  for modeling</w:t>
            </w:r>
          </w:p>
          <w:p w:rsidR="00BC6A35" w:rsidRPr="008B1D4C" w:rsidRDefault="00BC6A35" w:rsidP="008B1D4C">
            <w:pPr>
              <w:spacing w:after="0" w:line="240" w:lineRule="auto"/>
              <w:rPr>
                <w:b/>
              </w:rPr>
            </w:pPr>
            <w:r w:rsidRPr="008B1D4C">
              <w:rPr>
                <w:b/>
              </w:rPr>
              <w:t>Other stories will follow</w:t>
            </w:r>
          </w:p>
          <w:p w:rsidR="00BC6A35" w:rsidRPr="008B1D4C" w:rsidRDefault="00BC6A35" w:rsidP="008B1D4C">
            <w:pPr>
              <w:spacing w:after="0" w:line="240" w:lineRule="auto"/>
            </w:pPr>
            <w:r w:rsidRPr="008B1D4C">
              <w:t>Assess with Weekly Selection Tests from S.F. Series</w:t>
            </w:r>
          </w:p>
          <w:p w:rsidR="00BC6A35" w:rsidRPr="008B1D4C" w:rsidRDefault="00BC6A35" w:rsidP="008B1D4C">
            <w:pPr>
              <w:spacing w:after="0" w:line="240" w:lineRule="auto"/>
            </w:pPr>
            <w:r w:rsidRPr="008B1D4C">
              <w:t>Unit 2 NYS Benchmark Test</w:t>
            </w:r>
          </w:p>
          <w:p w:rsidR="00BC6A35" w:rsidRPr="008B1D4C" w:rsidRDefault="00BC6A35" w:rsidP="008B1D4C">
            <w:pPr>
              <w:spacing w:after="0" w:line="240" w:lineRule="auto"/>
              <w:rPr>
                <w:b/>
              </w:rPr>
            </w:pPr>
            <w:r w:rsidRPr="008B1D4C">
              <w:rPr>
                <w:b/>
              </w:rPr>
              <w:t>Checklists</w:t>
            </w:r>
          </w:p>
          <w:p w:rsidR="00BC6A35" w:rsidRPr="008B1D4C" w:rsidRDefault="00BC6A35" w:rsidP="008B1D4C">
            <w:pPr>
              <w:spacing w:after="0" w:line="240" w:lineRule="auto"/>
              <w:rPr>
                <w:b/>
              </w:rPr>
            </w:pPr>
            <w:r w:rsidRPr="008B1D4C">
              <w:rPr>
                <w:b/>
              </w:rPr>
              <w:t>Annotated Records</w:t>
            </w:r>
          </w:p>
          <w:p w:rsidR="00BC6A35" w:rsidRPr="008B1D4C" w:rsidRDefault="00BC6A35" w:rsidP="008B1D4C">
            <w:pPr>
              <w:spacing w:after="0" w:line="240" w:lineRule="auto"/>
              <w:rPr>
                <w:b/>
              </w:rPr>
            </w:pPr>
            <w:r w:rsidRPr="008B1D4C">
              <w:rPr>
                <w:b/>
              </w:rPr>
              <w:t>Graphic organizers</w:t>
            </w:r>
          </w:p>
          <w:p w:rsidR="00BC6A35" w:rsidRPr="008B1D4C" w:rsidRDefault="00BC6A35" w:rsidP="00D36103">
            <w:pPr>
              <w:spacing w:after="0" w:line="240" w:lineRule="auto"/>
              <w:rPr>
                <w:b/>
              </w:rPr>
            </w:pPr>
            <w:r w:rsidRPr="008B1D4C">
              <w:rPr>
                <w:b/>
              </w:rPr>
              <w:t>Observation</w:t>
            </w:r>
          </w:p>
        </w:tc>
      </w:tr>
    </w:tbl>
    <w:p w:rsidR="00BC6A35" w:rsidRPr="00645D45" w:rsidRDefault="00BC6A35" w:rsidP="00645D45">
      <w:pPr>
        <w:spacing w:after="0"/>
        <w:rPr>
          <w:vanish/>
        </w:rPr>
      </w:pPr>
    </w:p>
    <w:p w:rsidR="00BC6A35" w:rsidRPr="001C0FE9" w:rsidRDefault="00BC6A35" w:rsidP="001C0FE9">
      <w:pPr>
        <w:spacing w:after="0"/>
        <w:rPr>
          <w:vanish/>
        </w:rPr>
      </w:pPr>
    </w:p>
    <w:p w:rsidR="00BC6A35" w:rsidRPr="00B23AD5" w:rsidRDefault="00BC6A35" w:rsidP="00D639D8">
      <w:pPr>
        <w:spacing w:after="0"/>
        <w:rPr>
          <w:vanish/>
          <w:sz w:val="28"/>
          <w:szCs w:val="28"/>
        </w:rPr>
      </w:pPr>
    </w:p>
    <w:p w:rsidR="00BC6A35" w:rsidRPr="00B23AD5" w:rsidRDefault="00BC6A35">
      <w:pPr>
        <w:rPr>
          <w:rFonts w:ascii="Garamond" w:hAnsi="Garamond"/>
          <w:sz w:val="28"/>
          <w:szCs w:val="28"/>
        </w:rPr>
      </w:pPr>
    </w:p>
    <w:sectPr w:rsidR="00BC6A35"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09C" w:rsidRDefault="00AF409C" w:rsidP="00D639D8">
      <w:pPr>
        <w:spacing w:after="0" w:line="240" w:lineRule="auto"/>
      </w:pPr>
      <w:r>
        <w:separator/>
      </w:r>
    </w:p>
  </w:endnote>
  <w:endnote w:type="continuationSeparator" w:id="0">
    <w:p w:rsidR="00AF409C" w:rsidRDefault="00AF409C"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A35" w:rsidRDefault="00BC6A35">
    <w:pPr>
      <w:pStyle w:val="Footer"/>
    </w:pPr>
    <w:r>
      <w:t>Third Revision: June 2012</w:t>
    </w:r>
  </w:p>
  <w:p w:rsidR="00BC6A35" w:rsidRDefault="00BC6A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09C" w:rsidRDefault="00AF409C" w:rsidP="00D639D8">
      <w:pPr>
        <w:spacing w:after="0" w:line="240" w:lineRule="auto"/>
      </w:pPr>
      <w:r>
        <w:separator/>
      </w:r>
    </w:p>
  </w:footnote>
  <w:footnote w:type="continuationSeparator" w:id="0">
    <w:p w:rsidR="00AF409C" w:rsidRDefault="00AF409C"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A35" w:rsidRDefault="00BC6A35">
    <w:pPr>
      <w:pStyle w:val="Header"/>
    </w:pPr>
    <w:r>
      <w:t>DOCUMENT U1</w:t>
    </w:r>
  </w:p>
  <w:p w:rsidR="00BC6A35" w:rsidRDefault="00BC6A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18E0"/>
    <w:multiLevelType w:val="hybridMultilevel"/>
    <w:tmpl w:val="DA602FB4"/>
    <w:lvl w:ilvl="0" w:tplc="0B3A143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45489"/>
    <w:multiLevelType w:val="hybridMultilevel"/>
    <w:tmpl w:val="FF8A1824"/>
    <w:lvl w:ilvl="0" w:tplc="86B4102E">
      <w:start w:val="1"/>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707299"/>
    <w:multiLevelType w:val="hybridMultilevel"/>
    <w:tmpl w:val="7A6285C6"/>
    <w:lvl w:ilvl="0" w:tplc="AB382478">
      <w:start w:val="1"/>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084F42"/>
    <w:multiLevelType w:val="hybridMultilevel"/>
    <w:tmpl w:val="1688D4E6"/>
    <w:lvl w:ilvl="0" w:tplc="F1EEF1C8">
      <w:start w:val="3"/>
      <w:numFmt w:val="lowerLetter"/>
      <w:lvlText w:val="%1."/>
      <w:lvlJc w:val="left"/>
      <w:pPr>
        <w:tabs>
          <w:tab w:val="num" w:pos="1140"/>
        </w:tabs>
        <w:ind w:left="1140" w:hanging="360"/>
      </w:pPr>
      <w:rPr>
        <w:rFonts w:cs="Times New Roman" w:hint="default"/>
      </w:rPr>
    </w:lvl>
    <w:lvl w:ilvl="1" w:tplc="04090019" w:tentative="1">
      <w:start w:val="1"/>
      <w:numFmt w:val="lowerLetter"/>
      <w:lvlText w:val="%2."/>
      <w:lvlJc w:val="left"/>
      <w:pPr>
        <w:tabs>
          <w:tab w:val="num" w:pos="1860"/>
        </w:tabs>
        <w:ind w:left="1860" w:hanging="360"/>
      </w:pPr>
      <w:rPr>
        <w:rFonts w:cs="Times New Roman"/>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10">
    <w:nsid w:val="533C5AED"/>
    <w:multiLevelType w:val="hybridMultilevel"/>
    <w:tmpl w:val="2C96EB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5D169C"/>
    <w:multiLevelType w:val="hybridMultilevel"/>
    <w:tmpl w:val="3034C6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C6D1B"/>
    <w:multiLevelType w:val="hybridMultilevel"/>
    <w:tmpl w:val="83A82202"/>
    <w:lvl w:ilvl="0" w:tplc="88A22234">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79E46A0D"/>
    <w:multiLevelType w:val="hybridMultilevel"/>
    <w:tmpl w:val="5E80E1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8"/>
  </w:num>
  <w:num w:numId="3">
    <w:abstractNumId w:val="11"/>
  </w:num>
  <w:num w:numId="4">
    <w:abstractNumId w:val="5"/>
  </w:num>
  <w:num w:numId="5">
    <w:abstractNumId w:val="1"/>
  </w:num>
  <w:num w:numId="6">
    <w:abstractNumId w:val="7"/>
  </w:num>
  <w:num w:numId="7">
    <w:abstractNumId w:val="3"/>
  </w:num>
  <w:num w:numId="8">
    <w:abstractNumId w:val="4"/>
  </w:num>
  <w:num w:numId="9">
    <w:abstractNumId w:val="14"/>
  </w:num>
  <w:num w:numId="10">
    <w:abstractNumId w:val="0"/>
  </w:num>
  <w:num w:numId="11">
    <w:abstractNumId w:val="6"/>
  </w:num>
  <w:num w:numId="12">
    <w:abstractNumId w:val="9"/>
  </w:num>
  <w:num w:numId="13">
    <w:abstractNumId w:val="2"/>
  </w:num>
  <w:num w:numId="14">
    <w:abstractNumId w:val="15"/>
  </w:num>
  <w:num w:numId="15">
    <w:abstractNumId w:val="12"/>
  </w:num>
  <w:num w:numId="16">
    <w:abstractNumId w:val="10"/>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42C53"/>
    <w:rsid w:val="00062031"/>
    <w:rsid w:val="000652C6"/>
    <w:rsid w:val="00090AA1"/>
    <w:rsid w:val="000A33D2"/>
    <w:rsid w:val="000B1B02"/>
    <w:rsid w:val="000B4DE4"/>
    <w:rsid w:val="000B791B"/>
    <w:rsid w:val="000E204A"/>
    <w:rsid w:val="000E5CD3"/>
    <w:rsid w:val="00104A19"/>
    <w:rsid w:val="00166BB3"/>
    <w:rsid w:val="0017268E"/>
    <w:rsid w:val="00191596"/>
    <w:rsid w:val="001C0FE9"/>
    <w:rsid w:val="001C1B77"/>
    <w:rsid w:val="001C3E04"/>
    <w:rsid w:val="001C5157"/>
    <w:rsid w:val="001D2492"/>
    <w:rsid w:val="001E3C7E"/>
    <w:rsid w:val="002055A8"/>
    <w:rsid w:val="00224493"/>
    <w:rsid w:val="002511CF"/>
    <w:rsid w:val="002609AA"/>
    <w:rsid w:val="0026470D"/>
    <w:rsid w:val="00266630"/>
    <w:rsid w:val="002C2CBF"/>
    <w:rsid w:val="002E1643"/>
    <w:rsid w:val="002F4442"/>
    <w:rsid w:val="002F5DDF"/>
    <w:rsid w:val="003316F7"/>
    <w:rsid w:val="00355D60"/>
    <w:rsid w:val="00360297"/>
    <w:rsid w:val="003E32F4"/>
    <w:rsid w:val="0040662D"/>
    <w:rsid w:val="0041292B"/>
    <w:rsid w:val="00415A80"/>
    <w:rsid w:val="00432AAD"/>
    <w:rsid w:val="00433DD3"/>
    <w:rsid w:val="00461317"/>
    <w:rsid w:val="00482011"/>
    <w:rsid w:val="004A7C22"/>
    <w:rsid w:val="004C7B46"/>
    <w:rsid w:val="004E1BCF"/>
    <w:rsid w:val="004E65A0"/>
    <w:rsid w:val="004F7418"/>
    <w:rsid w:val="00505B39"/>
    <w:rsid w:val="005273EC"/>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97F4C"/>
    <w:rsid w:val="006C1F13"/>
    <w:rsid w:val="006D18CF"/>
    <w:rsid w:val="006E74F9"/>
    <w:rsid w:val="006F15E6"/>
    <w:rsid w:val="006F2730"/>
    <w:rsid w:val="006F303B"/>
    <w:rsid w:val="00707573"/>
    <w:rsid w:val="0074339E"/>
    <w:rsid w:val="0075196E"/>
    <w:rsid w:val="00763788"/>
    <w:rsid w:val="00772363"/>
    <w:rsid w:val="00790A40"/>
    <w:rsid w:val="007942DD"/>
    <w:rsid w:val="007D3E61"/>
    <w:rsid w:val="007D4B1B"/>
    <w:rsid w:val="007F0A5C"/>
    <w:rsid w:val="00815003"/>
    <w:rsid w:val="00830C62"/>
    <w:rsid w:val="0085380F"/>
    <w:rsid w:val="00855CF2"/>
    <w:rsid w:val="00857867"/>
    <w:rsid w:val="00863162"/>
    <w:rsid w:val="008805CB"/>
    <w:rsid w:val="008B0A3B"/>
    <w:rsid w:val="008B1D4C"/>
    <w:rsid w:val="008C4FCC"/>
    <w:rsid w:val="00902098"/>
    <w:rsid w:val="00902EF3"/>
    <w:rsid w:val="00911625"/>
    <w:rsid w:val="00925314"/>
    <w:rsid w:val="00925CCA"/>
    <w:rsid w:val="00940CF2"/>
    <w:rsid w:val="009572F0"/>
    <w:rsid w:val="00966022"/>
    <w:rsid w:val="00975D6C"/>
    <w:rsid w:val="00976A38"/>
    <w:rsid w:val="00976DE7"/>
    <w:rsid w:val="00977F4F"/>
    <w:rsid w:val="0099498E"/>
    <w:rsid w:val="00995A5C"/>
    <w:rsid w:val="009C1071"/>
    <w:rsid w:val="009C30DF"/>
    <w:rsid w:val="00A158B0"/>
    <w:rsid w:val="00A171E1"/>
    <w:rsid w:val="00A7083B"/>
    <w:rsid w:val="00A8679D"/>
    <w:rsid w:val="00A90EFB"/>
    <w:rsid w:val="00AA1BB5"/>
    <w:rsid w:val="00AD0713"/>
    <w:rsid w:val="00AE703E"/>
    <w:rsid w:val="00AF409C"/>
    <w:rsid w:val="00B0272F"/>
    <w:rsid w:val="00B02B16"/>
    <w:rsid w:val="00B23AD5"/>
    <w:rsid w:val="00B273B3"/>
    <w:rsid w:val="00B407D9"/>
    <w:rsid w:val="00B4653E"/>
    <w:rsid w:val="00B627B6"/>
    <w:rsid w:val="00B9332D"/>
    <w:rsid w:val="00BC0A92"/>
    <w:rsid w:val="00BC38F1"/>
    <w:rsid w:val="00BC6A35"/>
    <w:rsid w:val="00BC7797"/>
    <w:rsid w:val="00BD06D7"/>
    <w:rsid w:val="00BE1E5F"/>
    <w:rsid w:val="00C064FB"/>
    <w:rsid w:val="00C27592"/>
    <w:rsid w:val="00C427D0"/>
    <w:rsid w:val="00C75767"/>
    <w:rsid w:val="00C771D2"/>
    <w:rsid w:val="00D00DC7"/>
    <w:rsid w:val="00D36103"/>
    <w:rsid w:val="00D639D8"/>
    <w:rsid w:val="00D95377"/>
    <w:rsid w:val="00DD1CA1"/>
    <w:rsid w:val="00DF2BA9"/>
    <w:rsid w:val="00E07BDE"/>
    <w:rsid w:val="00E15A1E"/>
    <w:rsid w:val="00E44E03"/>
    <w:rsid w:val="00E47AF2"/>
    <w:rsid w:val="00EA6235"/>
    <w:rsid w:val="00EC2BEF"/>
    <w:rsid w:val="00ED0B10"/>
    <w:rsid w:val="00EE1F25"/>
    <w:rsid w:val="00EF3032"/>
    <w:rsid w:val="00F15499"/>
    <w:rsid w:val="00F15D72"/>
    <w:rsid w:val="00F176E1"/>
    <w:rsid w:val="00F32E2A"/>
    <w:rsid w:val="00F407CE"/>
    <w:rsid w:val="00F4717C"/>
    <w:rsid w:val="00F53CAA"/>
    <w:rsid w:val="00F66897"/>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2012-06-27T01:22:00Z</cp:lastPrinted>
  <dcterms:created xsi:type="dcterms:W3CDTF">2012-06-27T01:22:00Z</dcterms:created>
  <dcterms:modified xsi:type="dcterms:W3CDTF">2012-06-27T01:22:00Z</dcterms:modified>
</cp:coreProperties>
</file>